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1A5B1B" w:rsidRDefault="006B675B" w:rsidP="00FC7A2A">
      <w:pPr>
        <w:tabs>
          <w:tab w:val="left" w:pos="540"/>
          <w:tab w:val="left" w:pos="900"/>
        </w:tabs>
        <w:spacing w:after="0" w:line="240" w:lineRule="auto"/>
        <w:jc w:val="right"/>
        <w:rPr>
          <w:rFonts w:ascii="Times New Roman" w:hAnsi="Times New Roman"/>
          <w:b/>
          <w:lang w:eastAsia="ru-RU"/>
        </w:rPr>
      </w:pPr>
      <w:r w:rsidRPr="001A5B1B">
        <w:rPr>
          <w:rFonts w:ascii="Times New Roman" w:hAnsi="Times New Roman"/>
          <w:b/>
          <w:lang w:eastAsia="ru-RU"/>
        </w:rPr>
        <w:t>УТВЕРЖДАЮ:</w:t>
      </w:r>
    </w:p>
    <w:p w:rsidR="006B675B" w:rsidRPr="001A5B1B" w:rsidRDefault="006B675B" w:rsidP="00FC7A2A">
      <w:pPr>
        <w:tabs>
          <w:tab w:val="left" w:pos="540"/>
          <w:tab w:val="left" w:pos="900"/>
        </w:tabs>
        <w:spacing w:after="0" w:line="240" w:lineRule="auto"/>
        <w:jc w:val="right"/>
        <w:rPr>
          <w:rFonts w:ascii="Times New Roman" w:hAnsi="Times New Roman"/>
          <w:b/>
          <w:lang w:eastAsia="ru-RU"/>
        </w:rPr>
      </w:pPr>
      <w:r w:rsidRPr="001A5B1B">
        <w:rPr>
          <w:rFonts w:ascii="Times New Roman" w:hAnsi="Times New Roman"/>
          <w:b/>
          <w:lang w:eastAsia="ru-RU"/>
        </w:rPr>
        <w:t>Главный врач ГБУЗ «ИОКБ»</w:t>
      </w:r>
    </w:p>
    <w:p w:rsidR="006B675B" w:rsidRPr="001A5B1B" w:rsidRDefault="006B675B" w:rsidP="00FC7A2A">
      <w:pPr>
        <w:tabs>
          <w:tab w:val="left" w:pos="540"/>
          <w:tab w:val="left" w:pos="900"/>
        </w:tabs>
        <w:spacing w:after="0" w:line="240" w:lineRule="auto"/>
        <w:jc w:val="right"/>
        <w:rPr>
          <w:rFonts w:ascii="Times New Roman" w:hAnsi="Times New Roman"/>
          <w:b/>
          <w:lang w:eastAsia="ru-RU"/>
        </w:rPr>
      </w:pPr>
      <w:r w:rsidRPr="001A5B1B">
        <w:rPr>
          <w:rFonts w:ascii="Times New Roman" w:hAnsi="Times New Roman"/>
          <w:b/>
          <w:lang w:eastAsia="ru-RU"/>
        </w:rPr>
        <w:t>_____________________П.Е. Дудин</w:t>
      </w:r>
    </w:p>
    <w:p w:rsidR="006B675B" w:rsidRPr="001A5B1B" w:rsidRDefault="006B675B" w:rsidP="00FC7A2A">
      <w:pPr>
        <w:tabs>
          <w:tab w:val="left" w:pos="540"/>
          <w:tab w:val="left" w:pos="900"/>
        </w:tabs>
        <w:spacing w:after="0" w:line="240" w:lineRule="auto"/>
        <w:jc w:val="right"/>
        <w:rPr>
          <w:rFonts w:ascii="Times New Roman" w:hAnsi="Times New Roman"/>
          <w:b/>
          <w:lang w:eastAsia="ru-RU"/>
        </w:rPr>
      </w:pPr>
    </w:p>
    <w:p w:rsidR="006B675B" w:rsidRPr="001A5B1B" w:rsidRDefault="006B675B" w:rsidP="00FC7A2A">
      <w:pPr>
        <w:tabs>
          <w:tab w:val="left" w:pos="540"/>
          <w:tab w:val="left" w:pos="900"/>
        </w:tabs>
        <w:spacing w:after="0" w:line="240" w:lineRule="auto"/>
        <w:ind w:left="180"/>
        <w:jc w:val="center"/>
        <w:rPr>
          <w:rFonts w:ascii="Times New Roman" w:hAnsi="Times New Roman"/>
          <w:b/>
          <w:lang w:eastAsia="ru-RU"/>
        </w:rPr>
      </w:pPr>
    </w:p>
    <w:p w:rsidR="006B675B" w:rsidRPr="001A5B1B" w:rsidRDefault="006B675B" w:rsidP="00FC7A2A">
      <w:pPr>
        <w:tabs>
          <w:tab w:val="left" w:pos="540"/>
          <w:tab w:val="left" w:pos="900"/>
        </w:tabs>
        <w:spacing w:after="0" w:line="240" w:lineRule="auto"/>
        <w:ind w:left="180"/>
        <w:jc w:val="center"/>
        <w:rPr>
          <w:rFonts w:ascii="Times New Roman" w:hAnsi="Times New Roman"/>
          <w:b/>
          <w:lang w:eastAsia="ru-RU"/>
        </w:rPr>
      </w:pPr>
      <w:r w:rsidRPr="001A5B1B">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6B675B" w:rsidRPr="001A5B1B" w:rsidTr="00FC7A2A">
        <w:tc>
          <w:tcPr>
            <w:tcW w:w="10066" w:type="dxa"/>
          </w:tcPr>
          <w:p w:rsidR="006B675B" w:rsidRPr="001A5B1B" w:rsidRDefault="006B675B" w:rsidP="00FC7A2A">
            <w:pPr>
              <w:tabs>
                <w:tab w:val="left" w:pos="540"/>
                <w:tab w:val="left" w:pos="900"/>
              </w:tabs>
              <w:spacing w:after="0" w:line="240" w:lineRule="auto"/>
              <w:ind w:left="180"/>
              <w:jc w:val="center"/>
              <w:rPr>
                <w:rFonts w:ascii="Times New Roman" w:hAnsi="Times New Roman"/>
                <w:b/>
                <w:lang w:eastAsia="ru-RU"/>
              </w:rPr>
            </w:pPr>
            <w:r w:rsidRPr="001A5B1B">
              <w:rPr>
                <w:rFonts w:ascii="Times New Roman" w:hAnsi="Times New Roman"/>
                <w:b/>
                <w:lang w:eastAsia="ru-RU"/>
              </w:rPr>
              <w:t xml:space="preserve">Запрос цен (котировок) № </w:t>
            </w:r>
            <w:r w:rsidR="001A5B1B">
              <w:rPr>
                <w:rFonts w:ascii="Times New Roman" w:hAnsi="Times New Roman"/>
                <w:b/>
                <w:lang w:eastAsia="ru-RU"/>
              </w:rPr>
              <w:t>3</w:t>
            </w:r>
            <w:r w:rsidR="004A0983">
              <w:rPr>
                <w:rFonts w:ascii="Times New Roman" w:hAnsi="Times New Roman"/>
                <w:b/>
                <w:lang w:eastAsia="ru-RU"/>
              </w:rPr>
              <w:t>8</w:t>
            </w:r>
            <w:bookmarkStart w:id="0" w:name="_GoBack"/>
            <w:bookmarkEnd w:id="0"/>
            <w:r w:rsidRPr="001A5B1B">
              <w:rPr>
                <w:rFonts w:ascii="Times New Roman" w:hAnsi="Times New Roman"/>
                <w:b/>
                <w:lang w:eastAsia="ru-RU"/>
              </w:rPr>
              <w:t>-К/1</w:t>
            </w:r>
            <w:r w:rsidR="00A9350D" w:rsidRPr="001A5B1B">
              <w:rPr>
                <w:rFonts w:ascii="Times New Roman" w:hAnsi="Times New Roman"/>
                <w:b/>
                <w:lang w:eastAsia="ru-RU"/>
              </w:rPr>
              <w:t>5</w:t>
            </w:r>
          </w:p>
          <w:p w:rsidR="006B675B" w:rsidRPr="001A5B1B" w:rsidRDefault="006B675B" w:rsidP="002F605E">
            <w:pPr>
              <w:tabs>
                <w:tab w:val="left" w:pos="540"/>
                <w:tab w:val="left" w:pos="900"/>
              </w:tabs>
              <w:spacing w:after="0" w:line="240" w:lineRule="auto"/>
              <w:ind w:left="180"/>
              <w:jc w:val="center"/>
              <w:rPr>
                <w:rFonts w:ascii="Times New Roman" w:hAnsi="Times New Roman"/>
                <w:b/>
                <w:lang w:eastAsia="ru-RU"/>
              </w:rPr>
            </w:pPr>
            <w:r w:rsidRPr="001A5B1B">
              <w:rPr>
                <w:rFonts w:ascii="Times New Roman" w:hAnsi="Times New Roman"/>
                <w:b/>
                <w:lang w:eastAsia="ru-RU"/>
              </w:rPr>
              <w:t>на право заключить договор на поставку</w:t>
            </w:r>
          </w:p>
          <w:p w:rsidR="006B675B" w:rsidRPr="001A5B1B" w:rsidRDefault="00E7133F" w:rsidP="008B7ECF">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наборов реагентов</w:t>
            </w:r>
            <w:r w:rsidR="003A5DE1">
              <w:rPr>
                <w:rFonts w:ascii="Times New Roman" w:hAnsi="Times New Roman"/>
                <w:b/>
                <w:lang w:eastAsia="ru-RU"/>
              </w:rPr>
              <w:t xml:space="preserve"> </w:t>
            </w:r>
            <w:r w:rsidR="001A5B1B" w:rsidRPr="001A5B1B">
              <w:rPr>
                <w:rFonts w:ascii="Times New Roman" w:hAnsi="Times New Roman"/>
                <w:b/>
                <w:lang w:eastAsia="ru-RU"/>
              </w:rPr>
              <w:t xml:space="preserve">для </w:t>
            </w:r>
            <w:r w:rsidR="008B7ECF">
              <w:rPr>
                <w:rFonts w:ascii="Times New Roman" w:hAnsi="Times New Roman"/>
                <w:b/>
                <w:lang w:eastAsia="ru-RU"/>
              </w:rPr>
              <w:t>ПЦР-диагностики</w:t>
            </w:r>
          </w:p>
        </w:tc>
      </w:tr>
    </w:tbl>
    <w:p w:rsidR="006B675B" w:rsidRPr="001A5B1B" w:rsidRDefault="006B675B" w:rsidP="00FC7A2A">
      <w:pPr>
        <w:tabs>
          <w:tab w:val="left" w:pos="900"/>
        </w:tabs>
        <w:spacing w:after="0" w:line="240" w:lineRule="auto"/>
        <w:ind w:left="180" w:firstLine="567"/>
        <w:jc w:val="both"/>
        <w:rPr>
          <w:rFonts w:ascii="Times New Roman" w:hAnsi="Times New Roman"/>
          <w:lang w:eastAsia="ru-RU"/>
        </w:rPr>
      </w:pPr>
      <w:r w:rsidRPr="001A5B1B">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1A5B1B">
        <w:rPr>
          <w:rFonts w:ascii="Times New Roman" w:hAnsi="Times New Roman"/>
          <w:lang w:eastAsia="ru-RU"/>
        </w:rPr>
        <w:t>:</w:t>
      </w:r>
    </w:p>
    <w:tbl>
      <w:tblPr>
        <w:tblW w:w="10317" w:type="dxa"/>
        <w:jc w:val="right"/>
        <w:tblInd w:w="-612" w:type="dxa"/>
        <w:tblLayout w:type="fixed"/>
        <w:tblLook w:val="0000" w:firstRow="0" w:lastRow="0" w:firstColumn="0" w:lastColumn="0" w:noHBand="0" w:noVBand="0"/>
      </w:tblPr>
      <w:tblGrid>
        <w:gridCol w:w="713"/>
        <w:gridCol w:w="2198"/>
        <w:gridCol w:w="5260"/>
        <w:gridCol w:w="1134"/>
        <w:gridCol w:w="1012"/>
      </w:tblGrid>
      <w:tr w:rsidR="001A5B1B" w:rsidRPr="001A5B1B" w:rsidTr="004444FB">
        <w:trPr>
          <w:trHeight w:val="499"/>
          <w:jc w:val="right"/>
        </w:trPr>
        <w:tc>
          <w:tcPr>
            <w:tcW w:w="713" w:type="dxa"/>
            <w:tcBorders>
              <w:top w:val="single" w:sz="4" w:space="0" w:color="auto"/>
              <w:left w:val="single" w:sz="4" w:space="0" w:color="auto"/>
              <w:bottom w:val="single" w:sz="4" w:space="0" w:color="auto"/>
              <w:right w:val="single" w:sz="4" w:space="0" w:color="auto"/>
            </w:tcBorders>
          </w:tcPr>
          <w:p w:rsidR="001A5B1B" w:rsidRPr="001A5B1B" w:rsidRDefault="001A5B1B" w:rsidP="001A5B1B">
            <w:pPr>
              <w:jc w:val="center"/>
              <w:rPr>
                <w:rFonts w:ascii="Times New Roman" w:eastAsia="Times New Roman" w:hAnsi="Times New Roman"/>
                <w:lang w:eastAsia="ru-RU"/>
              </w:rPr>
            </w:pPr>
            <w:r w:rsidRPr="001A5B1B">
              <w:rPr>
                <w:rFonts w:ascii="Times New Roman" w:eastAsia="Times New Roman" w:hAnsi="Times New Roman"/>
                <w:lang w:eastAsia="ru-RU"/>
              </w:rPr>
              <w:t>№</w:t>
            </w:r>
          </w:p>
        </w:tc>
        <w:tc>
          <w:tcPr>
            <w:tcW w:w="2198" w:type="dxa"/>
            <w:tcBorders>
              <w:top w:val="single" w:sz="4" w:space="0" w:color="auto"/>
              <w:left w:val="single" w:sz="4" w:space="0" w:color="auto"/>
              <w:bottom w:val="single" w:sz="4" w:space="0" w:color="auto"/>
              <w:right w:val="single" w:sz="4" w:space="0" w:color="auto"/>
            </w:tcBorders>
            <w:shd w:val="clear" w:color="auto" w:fill="auto"/>
            <w:noWrap/>
          </w:tcPr>
          <w:p w:rsidR="001A5B1B" w:rsidRPr="001A5B1B" w:rsidRDefault="001A5B1B" w:rsidP="001A5B1B">
            <w:pPr>
              <w:rPr>
                <w:rFonts w:ascii="Times New Roman" w:eastAsia="Times New Roman" w:hAnsi="Times New Roman"/>
                <w:b/>
                <w:lang w:eastAsia="ru-RU"/>
              </w:rPr>
            </w:pPr>
            <w:r w:rsidRPr="001A5B1B">
              <w:rPr>
                <w:rFonts w:ascii="Times New Roman" w:eastAsia="Times New Roman" w:hAnsi="Times New Roman"/>
                <w:b/>
                <w:lang w:eastAsia="ru-RU"/>
              </w:rPr>
              <w:t>Наименование товара (работы, услуги)</w:t>
            </w:r>
          </w:p>
        </w:tc>
        <w:tc>
          <w:tcPr>
            <w:tcW w:w="5260" w:type="dxa"/>
            <w:tcBorders>
              <w:top w:val="single" w:sz="4" w:space="0" w:color="auto"/>
              <w:left w:val="single" w:sz="4" w:space="0" w:color="auto"/>
              <w:bottom w:val="single" w:sz="4" w:space="0" w:color="auto"/>
              <w:right w:val="single" w:sz="4" w:space="0" w:color="auto"/>
            </w:tcBorders>
          </w:tcPr>
          <w:p w:rsidR="001A5B1B" w:rsidRPr="001A5B1B" w:rsidRDefault="001A5B1B" w:rsidP="001A5B1B">
            <w:pPr>
              <w:rPr>
                <w:rFonts w:ascii="Times New Roman" w:eastAsia="Times New Roman" w:hAnsi="Times New Roman"/>
                <w:bCs/>
                <w:lang w:eastAsia="ru-RU"/>
              </w:rPr>
            </w:pPr>
            <w:r w:rsidRPr="001A5B1B">
              <w:rPr>
                <w:rFonts w:ascii="Times New Roman" w:eastAsia="Times New Roman" w:hAnsi="Times New Roman"/>
                <w:bCs/>
                <w:lang w:eastAsia="ru-RU"/>
              </w:rPr>
              <w:t>Требования к функциональным характеристикам (потребительским свойствам), качественным характеристикам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Ед. измерения</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Кол-во</w:t>
            </w:r>
          </w:p>
        </w:tc>
      </w:tr>
      <w:tr w:rsidR="00DE3D7C" w:rsidRPr="006916CF" w:rsidTr="00353FA8">
        <w:trPr>
          <w:trHeight w:val="5562"/>
          <w:jc w:val="right"/>
        </w:trPr>
        <w:tc>
          <w:tcPr>
            <w:tcW w:w="713" w:type="dxa"/>
            <w:tcBorders>
              <w:top w:val="single" w:sz="4" w:space="0" w:color="auto"/>
              <w:left w:val="single" w:sz="4" w:space="0" w:color="auto"/>
              <w:bottom w:val="single" w:sz="4" w:space="0" w:color="auto"/>
              <w:right w:val="single" w:sz="4" w:space="0" w:color="auto"/>
            </w:tcBorders>
            <w:vAlign w:val="center"/>
          </w:tcPr>
          <w:p w:rsidR="00DE3D7C" w:rsidRPr="00DE3D7C" w:rsidRDefault="00DE3D7C" w:rsidP="00DE3D7C">
            <w:pPr>
              <w:jc w:val="center"/>
              <w:rPr>
                <w:rFonts w:ascii="Times New Roman" w:eastAsia="Times New Roman" w:hAnsi="Times New Roman"/>
                <w:lang w:eastAsia="ru-RU"/>
              </w:rPr>
            </w:pPr>
            <w:r w:rsidRPr="00DE3D7C">
              <w:rPr>
                <w:rFonts w:ascii="Times New Roman" w:eastAsia="Times New Roman" w:hAnsi="Times New Roman"/>
                <w:lang w:eastAsia="ru-RU"/>
              </w:rPr>
              <w:t>1</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одновременного выявления ДНК Nesseria gonorrhoeae,Clamydia trachomatis, Mycoplasma genitalium и Trichomonas vaginalis методом полимеразной цепной реакции с гибридизационно-флуоресцентной детекцией в режиме «реального времени»</w:t>
            </w:r>
          </w:p>
        </w:tc>
        <w:tc>
          <w:tcPr>
            <w:tcW w:w="5260" w:type="dxa"/>
            <w:tcBorders>
              <w:top w:val="single" w:sz="4" w:space="0" w:color="auto"/>
              <w:left w:val="single" w:sz="4" w:space="0" w:color="auto"/>
              <w:bottom w:val="single" w:sz="4" w:space="0" w:color="auto"/>
              <w:right w:val="single" w:sz="4" w:space="0" w:color="auto"/>
            </w:tcBorders>
          </w:tcPr>
          <w:p w:rsidR="00DE3D7C" w:rsidRPr="00DE3D7C" w:rsidRDefault="00DE3D7C" w:rsidP="004826CE">
            <w:pPr>
              <w:rPr>
                <w:rFonts w:ascii="Times New Roman" w:eastAsia="Times New Roman" w:hAnsi="Times New Roman"/>
                <w:bCs/>
                <w:lang w:eastAsia="ru-RU"/>
              </w:rPr>
            </w:pPr>
            <w:r w:rsidRPr="00DE3D7C">
              <w:rPr>
                <w:rFonts w:ascii="Times New Roman" w:eastAsia="Times New Roman" w:hAnsi="Times New Roman"/>
                <w:bCs/>
                <w:lang w:eastAsia="ru-RU"/>
              </w:rPr>
              <w:t xml:space="preserve">1. </w:t>
            </w:r>
            <w:r w:rsidR="004826CE">
              <w:rPr>
                <w:rFonts w:ascii="Times New Roman" w:eastAsia="Times New Roman" w:hAnsi="Times New Roman"/>
                <w:bCs/>
                <w:lang w:eastAsia="ru-RU"/>
              </w:rPr>
              <w:t>Набор реагентов д</w:t>
            </w:r>
            <w:r w:rsidRPr="00DE3D7C">
              <w:rPr>
                <w:rFonts w:ascii="Times New Roman" w:eastAsia="Times New Roman" w:hAnsi="Times New Roman"/>
                <w:bCs/>
                <w:lang w:eastAsia="ru-RU"/>
              </w:rPr>
              <w:t>ля одновременной амплификации ДНК Neisseria gonorrhoeae, Chlamydia trachomatis, Mycoplasma genitalium и Trichomonas vaginalis.</w:t>
            </w:r>
            <w:r w:rsidRPr="00DE3D7C">
              <w:rPr>
                <w:rFonts w:ascii="Times New Roman" w:eastAsia="Times New Roman" w:hAnsi="Times New Roman"/>
                <w:bCs/>
                <w:lang w:eastAsia="ru-RU"/>
              </w:rPr>
              <w:br/>
              <w:t>2. Возможность гибридизационно-флуоресцентной детекции продуктов амплификации в режиме «реального времени».</w:t>
            </w:r>
            <w:r w:rsidRPr="00DE3D7C">
              <w:rPr>
                <w:rFonts w:ascii="Times New Roman" w:eastAsia="Times New Roman" w:hAnsi="Times New Roman"/>
                <w:bCs/>
                <w:lang w:eastAsia="ru-RU"/>
              </w:rPr>
              <w:br/>
              <w:t>3. ПЦР-смесь-1 должна быть раскапана под воск по пробиркам 0,2 мл для обеспечения «горячего старта».</w:t>
            </w:r>
            <w:r w:rsidRPr="00DE3D7C">
              <w:rPr>
                <w:rFonts w:ascii="Times New Roman" w:eastAsia="Times New Roman" w:hAnsi="Times New Roman"/>
                <w:bCs/>
                <w:lang w:eastAsia="ru-RU"/>
              </w:rPr>
              <w:br/>
              <w:t>4. Наличие ПЦР-смеси-2 и TaqF полимеразы.</w:t>
            </w:r>
            <w:r w:rsidRPr="00DE3D7C">
              <w:rPr>
                <w:rFonts w:ascii="Times New Roman" w:eastAsia="Times New Roman" w:hAnsi="Times New Roman"/>
                <w:bCs/>
                <w:lang w:eastAsia="ru-RU"/>
              </w:rPr>
              <w:br/>
              <w:t>5. Наличие комплексного положительного контрольного образца (ПКО), ДНК-буфера.</w:t>
            </w:r>
            <w:r w:rsidRPr="00DE3D7C">
              <w:rPr>
                <w:rFonts w:ascii="Times New Roman" w:eastAsia="Times New Roman" w:hAnsi="Times New Roman"/>
                <w:bCs/>
                <w:lang w:eastAsia="ru-RU"/>
              </w:rPr>
              <w:br/>
              <w:t>6. К</w:t>
            </w:r>
            <w:r w:rsidR="00353FA8">
              <w:rPr>
                <w:rFonts w:ascii="Times New Roman" w:eastAsia="Times New Roman" w:hAnsi="Times New Roman"/>
                <w:bCs/>
                <w:lang w:eastAsia="ru-RU"/>
              </w:rPr>
              <w:t>оличество тестов не менее 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набор</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r>
      <w:tr w:rsidR="00DE3D7C" w:rsidRPr="006916CF" w:rsidTr="00353FA8">
        <w:trPr>
          <w:trHeight w:val="6092"/>
          <w:jc w:val="right"/>
        </w:trPr>
        <w:tc>
          <w:tcPr>
            <w:tcW w:w="713" w:type="dxa"/>
            <w:tcBorders>
              <w:top w:val="single" w:sz="4" w:space="0" w:color="auto"/>
              <w:left w:val="single" w:sz="4" w:space="0" w:color="auto"/>
              <w:bottom w:val="single" w:sz="4" w:space="0" w:color="auto"/>
              <w:right w:val="single" w:sz="4" w:space="0" w:color="auto"/>
            </w:tcBorders>
            <w:vAlign w:val="center"/>
          </w:tcPr>
          <w:p w:rsidR="00DE3D7C" w:rsidRPr="00DE3D7C" w:rsidRDefault="00DE3D7C" w:rsidP="00DE3D7C">
            <w:pPr>
              <w:jc w:val="center"/>
              <w:rPr>
                <w:rFonts w:ascii="Times New Roman" w:eastAsia="Times New Roman" w:hAnsi="Times New Roman"/>
                <w:lang w:eastAsia="ru-RU"/>
              </w:rPr>
            </w:pPr>
            <w:r w:rsidRPr="00DE3D7C">
              <w:rPr>
                <w:rFonts w:ascii="Times New Roman" w:eastAsia="Times New Roman" w:hAnsi="Times New Roman"/>
                <w:lang w:eastAsia="ru-RU"/>
              </w:rPr>
              <w:lastRenderedPageBreak/>
              <w:t>2</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одновременного выявления и количественного определения ДНК Ureaplasma parvum, Ureaplasma urealyticum и Mycoplasma hominis методом полимеразной цепной реакции (ПЦР) с гибридизационно-флуоресцентной детекцией в режиме «реального времени».</w:t>
            </w:r>
          </w:p>
        </w:tc>
        <w:tc>
          <w:tcPr>
            <w:tcW w:w="5260" w:type="dxa"/>
            <w:tcBorders>
              <w:top w:val="single" w:sz="4" w:space="0" w:color="auto"/>
              <w:left w:val="single" w:sz="4" w:space="0" w:color="auto"/>
              <w:bottom w:val="single" w:sz="4" w:space="0" w:color="auto"/>
              <w:right w:val="single" w:sz="4" w:space="0" w:color="auto"/>
            </w:tcBorders>
          </w:tcPr>
          <w:p w:rsidR="00DE3D7C" w:rsidRPr="00DE3D7C" w:rsidRDefault="00DE3D7C" w:rsidP="004826CE">
            <w:pPr>
              <w:rPr>
                <w:rFonts w:ascii="Times New Roman" w:eastAsia="Times New Roman" w:hAnsi="Times New Roman"/>
                <w:bCs/>
                <w:lang w:eastAsia="ru-RU"/>
              </w:rPr>
            </w:pPr>
            <w:r w:rsidRPr="00DE3D7C">
              <w:rPr>
                <w:rFonts w:ascii="Times New Roman" w:eastAsia="Times New Roman" w:hAnsi="Times New Roman"/>
                <w:bCs/>
                <w:lang w:eastAsia="ru-RU"/>
              </w:rPr>
              <w:t xml:space="preserve">1. </w:t>
            </w:r>
            <w:r w:rsidR="004826CE">
              <w:rPr>
                <w:rFonts w:ascii="Times New Roman" w:eastAsia="Times New Roman" w:hAnsi="Times New Roman"/>
                <w:bCs/>
                <w:lang w:eastAsia="ru-RU"/>
              </w:rPr>
              <w:t>Набор реагентов д</w:t>
            </w:r>
            <w:r w:rsidRPr="00DE3D7C">
              <w:rPr>
                <w:rFonts w:ascii="Times New Roman" w:eastAsia="Times New Roman" w:hAnsi="Times New Roman"/>
                <w:bCs/>
                <w:lang w:eastAsia="ru-RU"/>
              </w:rPr>
              <w:t>ля амплификации и количественного определения ДНК Ureaplasma parvum, Ureaplasma urealyticum и Mycoplasma hominis</w:t>
            </w:r>
            <w:r w:rsidRPr="00DE3D7C">
              <w:rPr>
                <w:rFonts w:ascii="Times New Roman" w:eastAsia="Times New Roman" w:hAnsi="Times New Roman"/>
                <w:bCs/>
                <w:lang w:eastAsia="ru-RU"/>
              </w:rPr>
              <w:br/>
              <w:t>2. ПЦР-смесь-1 не должна быть раскапана по пробиркам.</w:t>
            </w:r>
            <w:r w:rsidRPr="00DE3D7C">
              <w:rPr>
                <w:rFonts w:ascii="Times New Roman" w:eastAsia="Times New Roman" w:hAnsi="Times New Roman"/>
                <w:bCs/>
                <w:lang w:eastAsia="ru-RU"/>
              </w:rPr>
              <w:br/>
              <w:t>3. Наличие TaqF-полимеразы.</w:t>
            </w:r>
            <w:r w:rsidRPr="00DE3D7C">
              <w:rPr>
                <w:rFonts w:ascii="Times New Roman" w:eastAsia="Times New Roman" w:hAnsi="Times New Roman"/>
                <w:bCs/>
                <w:lang w:eastAsia="ru-RU"/>
              </w:rPr>
              <w:br/>
              <w:t>4. Наличие не менее двух ДНК-калибраторов.</w:t>
            </w:r>
            <w:r w:rsidRPr="00DE3D7C">
              <w:rPr>
                <w:rFonts w:ascii="Times New Roman" w:eastAsia="Times New Roman" w:hAnsi="Times New Roman"/>
                <w:bCs/>
                <w:lang w:eastAsia="ru-RU"/>
              </w:rPr>
              <w:br/>
              <w:t>5. Наличие ДНК-буфера.</w:t>
            </w:r>
            <w:r w:rsidRPr="00DE3D7C">
              <w:rPr>
                <w:rFonts w:ascii="Times New Roman" w:eastAsia="Times New Roman" w:hAnsi="Times New Roman"/>
                <w:bCs/>
                <w:lang w:eastAsia="ru-RU"/>
              </w:rPr>
              <w:br/>
              <w:t>6. Количество тестов не менее 110.</w:t>
            </w:r>
            <w:r w:rsidRPr="00DE3D7C">
              <w:rPr>
                <w:rFonts w:ascii="Times New Roman" w:eastAsia="Times New Roman" w:hAnsi="Times New Roman"/>
                <w:bCs/>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набор</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r>
      <w:tr w:rsidR="00DE3D7C" w:rsidRPr="006916CF" w:rsidTr="004826CE">
        <w:trPr>
          <w:trHeight w:val="4662"/>
          <w:jc w:val="right"/>
        </w:trPr>
        <w:tc>
          <w:tcPr>
            <w:tcW w:w="713" w:type="dxa"/>
            <w:tcBorders>
              <w:top w:val="single" w:sz="4" w:space="0" w:color="auto"/>
              <w:left w:val="single" w:sz="4" w:space="0" w:color="auto"/>
              <w:bottom w:val="single" w:sz="4" w:space="0" w:color="auto"/>
              <w:right w:val="single" w:sz="4" w:space="0" w:color="auto"/>
            </w:tcBorders>
            <w:vAlign w:val="center"/>
          </w:tcPr>
          <w:p w:rsidR="00DE3D7C" w:rsidRPr="00DE3D7C" w:rsidRDefault="00DE3D7C" w:rsidP="00DE3D7C">
            <w:pPr>
              <w:jc w:val="center"/>
              <w:rPr>
                <w:rFonts w:ascii="Times New Roman" w:eastAsia="Times New Roman" w:hAnsi="Times New Roman"/>
                <w:lang w:eastAsia="ru-RU"/>
              </w:rPr>
            </w:pPr>
            <w:r w:rsidRPr="00DE3D7C">
              <w:rPr>
                <w:rFonts w:ascii="Times New Roman" w:eastAsia="Times New Roman" w:hAnsi="Times New Roman"/>
                <w:lang w:eastAsia="ru-RU"/>
              </w:rPr>
              <w:t>3</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выявления ДНК Chlamydia trachomatis методом полимеразной цепной реакции с гибридизационно-флуоресцентной детекцией в режиме «реального времени».</w:t>
            </w:r>
          </w:p>
        </w:tc>
        <w:tc>
          <w:tcPr>
            <w:tcW w:w="5260" w:type="dxa"/>
            <w:tcBorders>
              <w:top w:val="single" w:sz="4" w:space="0" w:color="auto"/>
              <w:left w:val="single" w:sz="4" w:space="0" w:color="auto"/>
              <w:bottom w:val="single" w:sz="4" w:space="0" w:color="auto"/>
              <w:right w:val="single" w:sz="4" w:space="0" w:color="auto"/>
            </w:tcBorders>
          </w:tcPr>
          <w:p w:rsidR="00DE3D7C" w:rsidRPr="00DE3D7C" w:rsidRDefault="00DE3D7C" w:rsidP="004826CE">
            <w:pPr>
              <w:rPr>
                <w:rFonts w:ascii="Times New Roman" w:eastAsia="Times New Roman" w:hAnsi="Times New Roman"/>
                <w:bCs/>
                <w:lang w:eastAsia="ru-RU"/>
              </w:rPr>
            </w:pPr>
            <w:r w:rsidRPr="00DE3D7C">
              <w:rPr>
                <w:rFonts w:ascii="Times New Roman" w:eastAsia="Times New Roman" w:hAnsi="Times New Roman"/>
                <w:bCs/>
                <w:lang w:eastAsia="ru-RU"/>
              </w:rPr>
              <w:t xml:space="preserve">1. </w:t>
            </w:r>
            <w:r w:rsidR="004826CE">
              <w:rPr>
                <w:rFonts w:ascii="Times New Roman" w:eastAsia="Times New Roman" w:hAnsi="Times New Roman"/>
                <w:bCs/>
                <w:lang w:eastAsia="ru-RU"/>
              </w:rPr>
              <w:t>Набор реагентов д</w:t>
            </w:r>
            <w:r w:rsidRPr="00DE3D7C">
              <w:rPr>
                <w:rFonts w:ascii="Times New Roman" w:eastAsia="Times New Roman" w:hAnsi="Times New Roman"/>
                <w:bCs/>
                <w:lang w:eastAsia="ru-RU"/>
              </w:rPr>
              <w:t>ля ПЦР-амплификации ДНК Chlamydia trachomatis с гибридизационно-флуоресцентной детекцией продуктов амплификации в режиме «реального времени».</w:t>
            </w:r>
            <w:r w:rsidRPr="00DE3D7C">
              <w:rPr>
                <w:rFonts w:ascii="Times New Roman" w:eastAsia="Times New Roman" w:hAnsi="Times New Roman"/>
                <w:bCs/>
                <w:lang w:eastAsia="ru-RU"/>
              </w:rPr>
              <w:br/>
              <w:t>2. Все компоненты набора готовы к работе и не требуют восстановления.</w:t>
            </w:r>
            <w:r w:rsidRPr="00DE3D7C">
              <w:rPr>
                <w:rFonts w:ascii="Times New Roman" w:eastAsia="Times New Roman" w:hAnsi="Times New Roman"/>
                <w:bCs/>
                <w:lang w:eastAsia="ru-RU"/>
              </w:rPr>
              <w:br/>
              <w:t>3. ПЦР-смесь-1 должна быть раскапана под воск, в пробирки 0,2 мл для обеспечения «горячего старта».</w:t>
            </w:r>
            <w:r w:rsidRPr="00DE3D7C">
              <w:rPr>
                <w:rFonts w:ascii="Times New Roman" w:eastAsia="Times New Roman" w:hAnsi="Times New Roman"/>
                <w:bCs/>
                <w:lang w:eastAsia="ru-RU"/>
              </w:rPr>
              <w:br/>
              <w:t>4. Наличие готовой ПЦР-смеси-2, не требующей смешивания дополнительных компонентов.</w:t>
            </w:r>
            <w:r w:rsidRPr="00DE3D7C">
              <w:rPr>
                <w:rFonts w:ascii="Times New Roman" w:eastAsia="Times New Roman" w:hAnsi="Times New Roman"/>
                <w:bCs/>
                <w:lang w:eastAsia="ru-RU"/>
              </w:rPr>
              <w:br/>
              <w:t>5. Наличие комплексного положительного контрольного образца (ПКО) ДНК Chlamydia trachomatis, ДНК-буфера.</w:t>
            </w:r>
            <w:r w:rsidRPr="00DE3D7C">
              <w:rPr>
                <w:rFonts w:ascii="Times New Roman" w:eastAsia="Times New Roman" w:hAnsi="Times New Roman"/>
                <w:bCs/>
                <w:lang w:eastAsia="ru-RU"/>
              </w:rPr>
              <w:br/>
              <w:t>6. Готовые ПЦР-смеси должны иметь срок годности равный сроку годности тест-системы.</w:t>
            </w:r>
            <w:r w:rsidRPr="00DE3D7C">
              <w:rPr>
                <w:rFonts w:ascii="Times New Roman" w:eastAsia="Times New Roman" w:hAnsi="Times New Roman"/>
                <w:bCs/>
                <w:lang w:eastAsia="ru-RU"/>
              </w:rPr>
              <w:br/>
              <w:t>7. Количество тестов не менее 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набор</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r>
      <w:tr w:rsidR="00DE3D7C" w:rsidRPr="006916CF" w:rsidTr="004826CE">
        <w:trPr>
          <w:trHeight w:val="3200"/>
          <w:jc w:val="right"/>
        </w:trPr>
        <w:tc>
          <w:tcPr>
            <w:tcW w:w="713" w:type="dxa"/>
            <w:tcBorders>
              <w:top w:val="single" w:sz="4" w:space="0" w:color="auto"/>
              <w:left w:val="single" w:sz="4" w:space="0" w:color="auto"/>
              <w:bottom w:val="single" w:sz="4" w:space="0" w:color="auto"/>
              <w:right w:val="single" w:sz="4" w:space="0" w:color="auto"/>
            </w:tcBorders>
            <w:vAlign w:val="center"/>
          </w:tcPr>
          <w:p w:rsidR="00DE3D7C" w:rsidRPr="00DE3D7C" w:rsidRDefault="00DE3D7C" w:rsidP="00DE3D7C">
            <w:pPr>
              <w:jc w:val="center"/>
              <w:rPr>
                <w:rFonts w:ascii="Times New Roman" w:eastAsia="Times New Roman" w:hAnsi="Times New Roman"/>
                <w:lang w:eastAsia="ru-RU"/>
              </w:rPr>
            </w:pPr>
            <w:r w:rsidRPr="00DE3D7C">
              <w:rPr>
                <w:rFonts w:ascii="Times New Roman" w:eastAsia="Times New Roman" w:hAnsi="Times New Roman"/>
                <w:lang w:eastAsia="ru-RU"/>
              </w:rPr>
              <w:t>4</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выявления ДНК Mycoplasma genitalium методом полимеразной цепной реакции с гибридизационно-флуоресцентной детекцией в режиме «реального времени».</w:t>
            </w:r>
          </w:p>
        </w:tc>
        <w:tc>
          <w:tcPr>
            <w:tcW w:w="5260" w:type="dxa"/>
            <w:tcBorders>
              <w:top w:val="single" w:sz="4" w:space="0" w:color="auto"/>
              <w:left w:val="single" w:sz="4" w:space="0" w:color="auto"/>
              <w:bottom w:val="single" w:sz="4" w:space="0" w:color="auto"/>
              <w:right w:val="single" w:sz="4" w:space="0" w:color="auto"/>
            </w:tcBorders>
          </w:tcPr>
          <w:p w:rsidR="00DE3D7C" w:rsidRPr="00DE3D7C" w:rsidRDefault="00DE3D7C" w:rsidP="004826CE">
            <w:pPr>
              <w:rPr>
                <w:rFonts w:ascii="Times New Roman" w:eastAsia="Times New Roman" w:hAnsi="Times New Roman"/>
                <w:bCs/>
                <w:lang w:eastAsia="ru-RU"/>
              </w:rPr>
            </w:pPr>
            <w:r w:rsidRPr="00DE3D7C">
              <w:rPr>
                <w:rFonts w:ascii="Times New Roman" w:eastAsia="Times New Roman" w:hAnsi="Times New Roman"/>
                <w:bCs/>
                <w:lang w:eastAsia="ru-RU"/>
              </w:rPr>
              <w:t xml:space="preserve">1. </w:t>
            </w:r>
            <w:r w:rsidR="004826CE">
              <w:rPr>
                <w:rFonts w:ascii="Times New Roman" w:eastAsia="Times New Roman" w:hAnsi="Times New Roman"/>
                <w:bCs/>
                <w:lang w:eastAsia="ru-RU"/>
              </w:rPr>
              <w:t>Набор реагентов д</w:t>
            </w:r>
            <w:r w:rsidRPr="00DE3D7C">
              <w:rPr>
                <w:rFonts w:ascii="Times New Roman" w:eastAsia="Times New Roman" w:hAnsi="Times New Roman"/>
                <w:bCs/>
                <w:lang w:eastAsia="ru-RU"/>
              </w:rPr>
              <w:t>ля ПЦР-амплификации ДНК Mycoplasma genitalium с гибридизационно-флуоресцентной детекцией продуктов амплификации в режиме «реального времени».</w:t>
            </w:r>
            <w:r w:rsidRPr="00DE3D7C">
              <w:rPr>
                <w:rFonts w:ascii="Times New Roman" w:eastAsia="Times New Roman" w:hAnsi="Times New Roman"/>
                <w:bCs/>
                <w:lang w:eastAsia="ru-RU"/>
              </w:rPr>
              <w:br/>
              <w:t>2. ПЦР-смесь-1 должна быть раскапана под воск, в пробирки 0,2 мл для обеспечения «горячего старта».</w:t>
            </w:r>
            <w:r w:rsidRPr="00DE3D7C">
              <w:rPr>
                <w:rFonts w:ascii="Times New Roman" w:eastAsia="Times New Roman" w:hAnsi="Times New Roman"/>
                <w:bCs/>
                <w:lang w:eastAsia="ru-RU"/>
              </w:rPr>
              <w:br/>
              <w:t>3. Наличие готовой ПЦР-смеси-2, не требующей смешивания дополнительных компонентов.</w:t>
            </w:r>
            <w:r w:rsidRPr="00DE3D7C">
              <w:rPr>
                <w:rFonts w:ascii="Times New Roman" w:eastAsia="Times New Roman" w:hAnsi="Times New Roman"/>
                <w:bCs/>
                <w:lang w:eastAsia="ru-RU"/>
              </w:rPr>
              <w:br/>
              <w:t>4. Наличие положительного контрольного образца (ПКО) ДНК Mycoplasma genitalium, ДНК-буфера.</w:t>
            </w:r>
            <w:r w:rsidRPr="00DE3D7C">
              <w:rPr>
                <w:rFonts w:ascii="Times New Roman" w:eastAsia="Times New Roman" w:hAnsi="Times New Roman"/>
                <w:bCs/>
                <w:lang w:eastAsia="ru-RU"/>
              </w:rPr>
              <w:br/>
              <w:t>5. Количество тестов не менее 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набор</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r>
      <w:tr w:rsidR="00DE3D7C" w:rsidRPr="006916CF" w:rsidTr="004826CE">
        <w:trPr>
          <w:trHeight w:val="5241"/>
          <w:jc w:val="right"/>
        </w:trPr>
        <w:tc>
          <w:tcPr>
            <w:tcW w:w="713" w:type="dxa"/>
            <w:tcBorders>
              <w:top w:val="single" w:sz="4" w:space="0" w:color="auto"/>
              <w:left w:val="single" w:sz="4" w:space="0" w:color="auto"/>
              <w:bottom w:val="single" w:sz="4" w:space="0" w:color="auto"/>
              <w:right w:val="single" w:sz="4" w:space="0" w:color="auto"/>
            </w:tcBorders>
            <w:vAlign w:val="center"/>
          </w:tcPr>
          <w:p w:rsidR="00DE3D7C" w:rsidRPr="00DE3D7C" w:rsidRDefault="00DE3D7C" w:rsidP="00DE3D7C">
            <w:pPr>
              <w:jc w:val="center"/>
              <w:rPr>
                <w:rFonts w:ascii="Times New Roman" w:eastAsia="Times New Roman" w:hAnsi="Times New Roman"/>
                <w:lang w:eastAsia="ru-RU"/>
              </w:rPr>
            </w:pPr>
            <w:r w:rsidRPr="00DE3D7C">
              <w:rPr>
                <w:rFonts w:ascii="Times New Roman" w:eastAsia="Times New Roman" w:hAnsi="Times New Roman"/>
                <w:lang w:eastAsia="ru-RU"/>
              </w:rPr>
              <w:t>5</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выявления ДНК микроорганизмов рода Ureaplasma (Ureaplasma spp.) в клиническом материале методом полимеразной цепной реакции (ПЦР) с гибридизационно-флуоресцентной детекцией в режиме "реального времени"</w:t>
            </w:r>
          </w:p>
        </w:tc>
        <w:tc>
          <w:tcPr>
            <w:tcW w:w="5260" w:type="dxa"/>
            <w:tcBorders>
              <w:top w:val="single" w:sz="4" w:space="0" w:color="auto"/>
              <w:left w:val="single" w:sz="4" w:space="0" w:color="auto"/>
              <w:bottom w:val="single" w:sz="4" w:space="0" w:color="auto"/>
              <w:right w:val="single" w:sz="4" w:space="0" w:color="auto"/>
            </w:tcBorders>
          </w:tcPr>
          <w:p w:rsidR="00DE3D7C" w:rsidRPr="00DE3D7C" w:rsidRDefault="00DE3D7C" w:rsidP="004826CE">
            <w:pPr>
              <w:rPr>
                <w:rFonts w:ascii="Times New Roman" w:eastAsia="Times New Roman" w:hAnsi="Times New Roman"/>
                <w:bCs/>
                <w:lang w:eastAsia="ru-RU"/>
              </w:rPr>
            </w:pPr>
            <w:r w:rsidRPr="00DE3D7C">
              <w:rPr>
                <w:rFonts w:ascii="Times New Roman" w:eastAsia="Times New Roman" w:hAnsi="Times New Roman"/>
                <w:bCs/>
                <w:lang w:eastAsia="ru-RU"/>
              </w:rPr>
              <w:t xml:space="preserve">1. </w:t>
            </w:r>
            <w:r w:rsidR="004826CE">
              <w:rPr>
                <w:rFonts w:ascii="Times New Roman" w:eastAsia="Times New Roman" w:hAnsi="Times New Roman"/>
                <w:bCs/>
                <w:lang w:eastAsia="ru-RU"/>
              </w:rPr>
              <w:t>Набор реагентов д</w:t>
            </w:r>
            <w:r w:rsidRPr="00DE3D7C">
              <w:rPr>
                <w:rFonts w:ascii="Times New Roman" w:eastAsia="Times New Roman" w:hAnsi="Times New Roman"/>
                <w:bCs/>
                <w:lang w:eastAsia="ru-RU"/>
              </w:rPr>
              <w:t>ля ПЦР-амплификации ДНК микроорганизмов рода Ureaplasma (U.parvum и U.urealyticum суммарно) с гибридизационно-флуоресцентной детекцией продуктов амплификации в режиме «реального времени».</w:t>
            </w:r>
            <w:r w:rsidRPr="00DE3D7C">
              <w:rPr>
                <w:rFonts w:ascii="Times New Roman" w:eastAsia="Times New Roman" w:hAnsi="Times New Roman"/>
                <w:bCs/>
                <w:lang w:eastAsia="ru-RU"/>
              </w:rPr>
              <w:br/>
              <w:t>2. Все компоненты набора готовы к работе и не требуют восстановления.</w:t>
            </w:r>
            <w:r w:rsidRPr="00DE3D7C">
              <w:rPr>
                <w:rFonts w:ascii="Times New Roman" w:eastAsia="Times New Roman" w:hAnsi="Times New Roman"/>
                <w:bCs/>
                <w:lang w:eastAsia="ru-RU"/>
              </w:rPr>
              <w:br/>
              <w:t>3. ПЦР-смесь-1 должна быть раскапана под воск, в пробирки 0,2 мл для обеспечения «горячего старта».</w:t>
            </w:r>
            <w:r w:rsidRPr="00DE3D7C">
              <w:rPr>
                <w:rFonts w:ascii="Times New Roman" w:eastAsia="Times New Roman" w:hAnsi="Times New Roman"/>
                <w:bCs/>
                <w:lang w:eastAsia="ru-RU"/>
              </w:rPr>
              <w:br/>
              <w:t>4. Наличие готовой ПЦР-смеси-2, не требующей смешивания дополнительных компонентов.</w:t>
            </w:r>
            <w:r w:rsidRPr="00DE3D7C">
              <w:rPr>
                <w:rFonts w:ascii="Times New Roman" w:eastAsia="Times New Roman" w:hAnsi="Times New Roman"/>
                <w:bCs/>
                <w:lang w:eastAsia="ru-RU"/>
              </w:rPr>
              <w:br/>
              <w:t>5. Наличие комплексного положительного контрольного образца (ПКО) ДНК микроорганизмов рода Ureaplasma (U.parvum и U.urealyticum), ДНК-буфера.</w:t>
            </w:r>
            <w:r w:rsidRPr="00DE3D7C">
              <w:rPr>
                <w:rFonts w:ascii="Times New Roman" w:eastAsia="Times New Roman" w:hAnsi="Times New Roman"/>
                <w:bCs/>
                <w:lang w:eastAsia="ru-RU"/>
              </w:rPr>
              <w:br/>
              <w:t>6. Готовые ПЦР-смеси должны иметь срок годности равный сроку годности тест-системы.</w:t>
            </w:r>
            <w:r w:rsidRPr="00DE3D7C">
              <w:rPr>
                <w:rFonts w:ascii="Times New Roman" w:eastAsia="Times New Roman" w:hAnsi="Times New Roman"/>
                <w:bCs/>
                <w:lang w:eastAsia="ru-RU"/>
              </w:rPr>
              <w:br/>
              <w:t>7. Количество тестов не менее 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набор</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r>
      <w:tr w:rsidR="00DE3D7C" w:rsidRPr="006916CF" w:rsidTr="004826CE">
        <w:trPr>
          <w:trHeight w:val="4893"/>
          <w:jc w:val="right"/>
        </w:trPr>
        <w:tc>
          <w:tcPr>
            <w:tcW w:w="713" w:type="dxa"/>
            <w:tcBorders>
              <w:top w:val="single" w:sz="4" w:space="0" w:color="auto"/>
              <w:left w:val="single" w:sz="4" w:space="0" w:color="auto"/>
              <w:bottom w:val="single" w:sz="4" w:space="0" w:color="auto"/>
              <w:right w:val="single" w:sz="4" w:space="0" w:color="auto"/>
            </w:tcBorders>
            <w:vAlign w:val="center"/>
          </w:tcPr>
          <w:p w:rsidR="00DE3D7C" w:rsidRPr="00DE3D7C" w:rsidRDefault="00DE3D7C" w:rsidP="00DE3D7C">
            <w:pPr>
              <w:jc w:val="center"/>
              <w:rPr>
                <w:rFonts w:ascii="Times New Roman" w:eastAsia="Times New Roman" w:hAnsi="Times New Roman"/>
                <w:lang w:eastAsia="ru-RU"/>
              </w:rPr>
            </w:pPr>
            <w:r w:rsidRPr="00DE3D7C">
              <w:rPr>
                <w:rFonts w:ascii="Times New Roman" w:eastAsia="Times New Roman" w:hAnsi="Times New Roman"/>
                <w:lang w:eastAsia="ru-RU"/>
              </w:rPr>
              <w:t>6</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выявления ДНК вируса простого герпеса I и II типов (HSV I,II) с гибридизационно-флуоресцентной детекцией в режиме "реального времени"</w:t>
            </w:r>
          </w:p>
        </w:tc>
        <w:tc>
          <w:tcPr>
            <w:tcW w:w="5260" w:type="dxa"/>
            <w:tcBorders>
              <w:top w:val="single" w:sz="4" w:space="0" w:color="auto"/>
              <w:left w:val="single" w:sz="4" w:space="0" w:color="auto"/>
              <w:bottom w:val="single" w:sz="4" w:space="0" w:color="auto"/>
              <w:right w:val="single" w:sz="4" w:space="0" w:color="auto"/>
            </w:tcBorders>
          </w:tcPr>
          <w:p w:rsidR="00DE3D7C" w:rsidRPr="00DE3D7C" w:rsidRDefault="00DE3D7C" w:rsidP="004826CE">
            <w:pPr>
              <w:rPr>
                <w:rFonts w:ascii="Times New Roman" w:eastAsia="Times New Roman" w:hAnsi="Times New Roman"/>
                <w:bCs/>
                <w:lang w:eastAsia="ru-RU"/>
              </w:rPr>
            </w:pPr>
            <w:r w:rsidRPr="00DE3D7C">
              <w:rPr>
                <w:rFonts w:ascii="Times New Roman" w:eastAsia="Times New Roman" w:hAnsi="Times New Roman"/>
                <w:bCs/>
                <w:lang w:eastAsia="ru-RU"/>
              </w:rPr>
              <w:t xml:space="preserve">1. </w:t>
            </w:r>
            <w:r w:rsidR="004826CE">
              <w:rPr>
                <w:rFonts w:ascii="Times New Roman" w:eastAsia="Times New Roman" w:hAnsi="Times New Roman"/>
                <w:bCs/>
                <w:lang w:eastAsia="ru-RU"/>
              </w:rPr>
              <w:t>Набор реагентов д</w:t>
            </w:r>
            <w:r w:rsidRPr="00DE3D7C">
              <w:rPr>
                <w:rFonts w:ascii="Times New Roman" w:eastAsia="Times New Roman" w:hAnsi="Times New Roman"/>
                <w:bCs/>
                <w:lang w:eastAsia="ru-RU"/>
              </w:rPr>
              <w:t>ля амплификации ДНК вируса простого герпеса I и II типов (HSV I,II)</w:t>
            </w:r>
            <w:r w:rsidRPr="00DE3D7C">
              <w:rPr>
                <w:rFonts w:ascii="Times New Roman" w:eastAsia="Times New Roman" w:hAnsi="Times New Roman"/>
                <w:bCs/>
                <w:lang w:eastAsia="ru-RU"/>
              </w:rPr>
              <w:br/>
              <w:t>2. Возможность гибридизационно-флуоресцентной детекции продуктов амплификации в режиме «реального времени».</w:t>
            </w:r>
            <w:r w:rsidRPr="00DE3D7C">
              <w:rPr>
                <w:rFonts w:ascii="Times New Roman" w:eastAsia="Times New Roman" w:hAnsi="Times New Roman"/>
                <w:bCs/>
                <w:lang w:eastAsia="ru-RU"/>
              </w:rPr>
              <w:br/>
              <w:t>3. Готовые ПЦР-смеси должны иметь срок годности равный сроку годности тест-системы.</w:t>
            </w:r>
            <w:r w:rsidRPr="00DE3D7C">
              <w:rPr>
                <w:rFonts w:ascii="Times New Roman" w:eastAsia="Times New Roman" w:hAnsi="Times New Roman"/>
                <w:bCs/>
                <w:lang w:eastAsia="ru-RU"/>
              </w:rPr>
              <w:br/>
              <w:t>4. Все компоненты набора готовы к работе и не требуют восстановления.</w:t>
            </w:r>
            <w:r w:rsidRPr="00DE3D7C">
              <w:rPr>
                <w:rFonts w:ascii="Times New Roman" w:eastAsia="Times New Roman" w:hAnsi="Times New Roman"/>
                <w:bCs/>
                <w:lang w:eastAsia="ru-RU"/>
              </w:rPr>
              <w:br/>
              <w:t>5. ПЦР-смесь-1 должна быть расфасована под воск в пробирки 0,2 мл (обеспечение «горячего старта»).</w:t>
            </w:r>
            <w:r w:rsidRPr="00DE3D7C">
              <w:rPr>
                <w:rFonts w:ascii="Times New Roman" w:eastAsia="Times New Roman" w:hAnsi="Times New Roman"/>
                <w:bCs/>
                <w:lang w:eastAsia="ru-RU"/>
              </w:rPr>
              <w:br/>
              <w:t>6. Наличие готовой ПЦР-смеси-2, не требующей смешивания дополнительных компонентов.</w:t>
            </w:r>
            <w:r w:rsidRPr="00DE3D7C">
              <w:rPr>
                <w:rFonts w:ascii="Times New Roman" w:eastAsia="Times New Roman" w:hAnsi="Times New Roman"/>
                <w:bCs/>
                <w:lang w:eastAsia="ru-RU"/>
              </w:rPr>
              <w:br/>
              <w:t>7. Наличие комплексного положительного контрольного образца (ПКО).</w:t>
            </w:r>
            <w:r w:rsidRPr="00DE3D7C">
              <w:rPr>
                <w:rFonts w:ascii="Times New Roman" w:eastAsia="Times New Roman" w:hAnsi="Times New Roman"/>
                <w:bCs/>
                <w:lang w:eastAsia="ru-RU"/>
              </w:rPr>
              <w:br/>
              <w:t>8. Наличие ДНК-буфера.</w:t>
            </w:r>
            <w:r w:rsidRPr="00DE3D7C">
              <w:rPr>
                <w:rFonts w:ascii="Times New Roman" w:eastAsia="Times New Roman" w:hAnsi="Times New Roman"/>
                <w:bCs/>
                <w:lang w:eastAsia="ru-RU"/>
              </w:rPr>
              <w:br/>
              <w:t>9. Количество тестов не менее 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набор</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r>
      <w:tr w:rsidR="00DE3D7C" w:rsidRPr="006916CF" w:rsidTr="004826CE">
        <w:trPr>
          <w:trHeight w:val="5383"/>
          <w:jc w:val="right"/>
        </w:trPr>
        <w:tc>
          <w:tcPr>
            <w:tcW w:w="713" w:type="dxa"/>
            <w:tcBorders>
              <w:top w:val="single" w:sz="4" w:space="0" w:color="auto"/>
              <w:left w:val="single" w:sz="4" w:space="0" w:color="auto"/>
              <w:bottom w:val="single" w:sz="4" w:space="0" w:color="auto"/>
              <w:right w:val="single" w:sz="4" w:space="0" w:color="auto"/>
            </w:tcBorders>
            <w:vAlign w:val="center"/>
          </w:tcPr>
          <w:p w:rsidR="00DE3D7C" w:rsidRPr="00DE3D7C" w:rsidRDefault="00DE3D7C" w:rsidP="00DE3D7C">
            <w:pPr>
              <w:jc w:val="center"/>
              <w:rPr>
                <w:rFonts w:ascii="Times New Roman" w:eastAsia="Times New Roman" w:hAnsi="Times New Roman"/>
                <w:lang w:eastAsia="ru-RU"/>
              </w:rPr>
            </w:pPr>
            <w:r w:rsidRPr="00DE3D7C">
              <w:rPr>
                <w:rFonts w:ascii="Times New Roman" w:eastAsia="Times New Roman" w:hAnsi="Times New Roman"/>
                <w:lang w:eastAsia="ru-RU"/>
              </w:rPr>
              <w:t>7</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074F2E">
            <w:pPr>
              <w:rPr>
                <w:rFonts w:ascii="Times New Roman" w:eastAsia="Times New Roman" w:hAnsi="Times New Roman"/>
                <w:b/>
                <w:lang w:eastAsia="ru-RU"/>
              </w:rPr>
            </w:pPr>
            <w:r w:rsidRPr="00DE3D7C">
              <w:rPr>
                <w:rFonts w:ascii="Times New Roman" w:eastAsia="Times New Roman" w:hAnsi="Times New Roman"/>
                <w:b/>
                <w:lang w:eastAsia="ru-RU"/>
              </w:rPr>
              <w:t>Комплект реагентов для экстракции ДНК экспресс-методом</w:t>
            </w:r>
          </w:p>
        </w:tc>
        <w:tc>
          <w:tcPr>
            <w:tcW w:w="5260" w:type="dxa"/>
            <w:tcBorders>
              <w:top w:val="single" w:sz="4" w:space="0" w:color="auto"/>
              <w:left w:val="single" w:sz="4" w:space="0" w:color="auto"/>
              <w:bottom w:val="single" w:sz="4" w:space="0" w:color="auto"/>
              <w:right w:val="single" w:sz="4" w:space="0" w:color="auto"/>
            </w:tcBorders>
          </w:tcPr>
          <w:p w:rsidR="00DE3D7C" w:rsidRDefault="00DE3D7C" w:rsidP="00074F2E">
            <w:pPr>
              <w:rPr>
                <w:rFonts w:ascii="Times New Roman" w:eastAsia="Times New Roman" w:hAnsi="Times New Roman"/>
                <w:bCs/>
                <w:lang w:eastAsia="ru-RU"/>
              </w:rPr>
            </w:pPr>
            <w:r w:rsidRPr="00DE3D7C">
              <w:rPr>
                <w:rFonts w:ascii="Times New Roman" w:eastAsia="Times New Roman" w:hAnsi="Times New Roman"/>
                <w:bCs/>
                <w:lang w:eastAsia="ru-RU"/>
              </w:rPr>
              <w:t>Комплект реагентов для экстракции ДНК экспресс-методом</w:t>
            </w:r>
          </w:p>
          <w:p w:rsidR="00DE3D7C" w:rsidRPr="00DE3D7C" w:rsidRDefault="00DE3D7C" w:rsidP="00074F2E">
            <w:pPr>
              <w:rPr>
                <w:rFonts w:ascii="Times New Roman" w:eastAsia="Times New Roman" w:hAnsi="Times New Roman"/>
                <w:bCs/>
                <w:lang w:eastAsia="ru-RU"/>
              </w:rPr>
            </w:pPr>
            <w:r w:rsidRPr="00DE3D7C">
              <w:rPr>
                <w:rFonts w:ascii="Times New Roman" w:eastAsia="Times New Roman" w:hAnsi="Times New Roman"/>
                <w:bCs/>
                <w:lang w:eastAsia="ru-RU"/>
              </w:rPr>
              <w:t>1. Возможность выделения ДНК из различных типов клинического материала: соскобного отделяемого и мазков со слизистых оболочек урогенитального тракта, ротоглотки, конъюнктивы глаз, эрозивно-язвенных элементов слизистых и кожи, а также из образцов первой порции мочи человека с целью последующего исследования на наличие ДНК возбудителей ИППП и других инфекций органов репродукции с гибридизационно-флуоресцентной детекцией.</w:t>
            </w:r>
            <w:r w:rsidRPr="00DE3D7C">
              <w:rPr>
                <w:rFonts w:ascii="Times New Roman" w:eastAsia="Times New Roman" w:hAnsi="Times New Roman"/>
                <w:bCs/>
                <w:lang w:eastAsia="ru-RU"/>
              </w:rPr>
              <w:br/>
              <w:t>2. Принцип метода выделения должен быть основан на термическом лизисе</w:t>
            </w:r>
            <w:r w:rsidRPr="00DE3D7C">
              <w:rPr>
                <w:rFonts w:ascii="Times New Roman" w:eastAsia="Times New Roman" w:hAnsi="Times New Roman"/>
                <w:bCs/>
                <w:lang w:eastAsia="ru-RU"/>
              </w:rPr>
              <w:br/>
              <w:t>3. Наличие  транспортной среды не менее 100 пробирок по 0,5мл</w:t>
            </w:r>
            <w:r w:rsidRPr="00DE3D7C">
              <w:rPr>
                <w:rFonts w:ascii="Times New Roman" w:eastAsia="Times New Roman" w:hAnsi="Times New Roman"/>
                <w:bCs/>
                <w:lang w:eastAsia="ru-RU"/>
              </w:rPr>
              <w:br/>
              <w:t>4. Наличие ВКО-Дилюента</w:t>
            </w:r>
            <w:r w:rsidRPr="00DE3D7C">
              <w:rPr>
                <w:rFonts w:ascii="Times New Roman" w:eastAsia="Times New Roman" w:hAnsi="Times New Roman"/>
                <w:bCs/>
                <w:lang w:eastAsia="ru-RU"/>
              </w:rPr>
              <w:br/>
              <w:t>5. Наличие ПЦР-буфера-Фон</w:t>
            </w:r>
            <w:r w:rsidRPr="00DE3D7C">
              <w:rPr>
                <w:rFonts w:ascii="Times New Roman" w:eastAsia="Times New Roman" w:hAnsi="Times New Roman"/>
                <w:bCs/>
                <w:lang w:eastAsia="ru-RU"/>
              </w:rPr>
              <w:br/>
              <w:t>6.Количество проб не менее 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Pr>
                <w:rFonts w:ascii="Times New Roman" w:eastAsia="Times New Roman" w:hAnsi="Times New Roman"/>
                <w:bCs/>
                <w:lang w:eastAsia="ru-RU"/>
              </w:rPr>
              <w:t>комплект</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C" w:rsidRPr="00DE3D7C" w:rsidRDefault="00DE3D7C" w:rsidP="00DE3D7C">
            <w:pPr>
              <w:jc w:val="center"/>
              <w:rPr>
                <w:rFonts w:ascii="Times New Roman" w:eastAsia="Times New Roman" w:hAnsi="Times New Roman"/>
                <w:bCs/>
                <w:lang w:eastAsia="ru-RU"/>
              </w:rPr>
            </w:pPr>
            <w:r w:rsidRPr="00DE3D7C">
              <w:rPr>
                <w:rFonts w:ascii="Times New Roman" w:eastAsia="Times New Roman" w:hAnsi="Times New Roman"/>
                <w:bCs/>
                <w:lang w:eastAsia="ru-RU"/>
              </w:rPr>
              <w:t>10</w:t>
            </w:r>
          </w:p>
        </w:tc>
      </w:tr>
    </w:tbl>
    <w:p w:rsidR="001A5B1B" w:rsidRDefault="001A5B1B" w:rsidP="006D6E29">
      <w:pPr>
        <w:spacing w:after="0" w:line="240" w:lineRule="auto"/>
        <w:ind w:firstLine="426"/>
        <w:jc w:val="both"/>
        <w:rPr>
          <w:rFonts w:ascii="Times New Roman" w:hAnsi="Times New Roman"/>
          <w:bCs/>
          <w:lang w:eastAsia="ru-RU"/>
        </w:rPr>
      </w:pPr>
    </w:p>
    <w:p w:rsidR="003A5DE1" w:rsidRDefault="001A5B1B" w:rsidP="001A5B1B">
      <w:pPr>
        <w:spacing w:after="0" w:line="240" w:lineRule="auto"/>
        <w:ind w:firstLine="426"/>
        <w:jc w:val="both"/>
        <w:rPr>
          <w:rFonts w:ascii="Times New Roman" w:hAnsi="Times New Roman"/>
          <w:bCs/>
          <w:lang w:eastAsia="ru-RU"/>
        </w:rPr>
      </w:pPr>
      <w:r w:rsidRPr="001A5B1B">
        <w:rPr>
          <w:rFonts w:ascii="Times New Roman" w:hAnsi="Times New Roman"/>
          <w:bCs/>
          <w:lang w:eastAsia="ru-RU"/>
        </w:rPr>
        <w:t xml:space="preserve">Предлагаемый товар должен быть зарегистрирован и разрешен к применению на территории Российской Федерации. </w:t>
      </w:r>
    </w:p>
    <w:p w:rsidR="003A5DE1" w:rsidRPr="003A5DE1" w:rsidRDefault="003A5DE1" w:rsidP="003A5DE1">
      <w:pPr>
        <w:spacing w:after="0" w:line="240" w:lineRule="auto"/>
        <w:ind w:firstLine="426"/>
        <w:jc w:val="both"/>
        <w:rPr>
          <w:rFonts w:ascii="Times New Roman" w:hAnsi="Times New Roman"/>
          <w:bCs/>
          <w:lang w:eastAsia="ru-RU"/>
        </w:rPr>
      </w:pPr>
      <w:r w:rsidRPr="003A5DE1">
        <w:rPr>
          <w:rFonts w:ascii="Times New Roman" w:hAnsi="Times New Roman"/>
          <w:bCs/>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3A5DE1" w:rsidRDefault="003A5DE1" w:rsidP="003A5DE1">
      <w:pPr>
        <w:spacing w:after="0" w:line="240" w:lineRule="auto"/>
        <w:ind w:firstLine="426"/>
        <w:jc w:val="both"/>
        <w:rPr>
          <w:rFonts w:ascii="Times New Roman" w:hAnsi="Times New Roman"/>
          <w:bCs/>
          <w:lang w:eastAsia="ru-RU"/>
        </w:rPr>
      </w:pPr>
      <w:r w:rsidRPr="003A5DE1">
        <w:rPr>
          <w:rFonts w:ascii="Times New Roman" w:hAnsi="Times New Roman"/>
          <w:bCs/>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p>
    <w:p w:rsidR="001A5B1B" w:rsidRPr="001A5B1B" w:rsidRDefault="003A5DE1" w:rsidP="003A5DE1">
      <w:pPr>
        <w:spacing w:after="0" w:line="240" w:lineRule="auto"/>
        <w:ind w:firstLine="426"/>
        <w:jc w:val="both"/>
        <w:rPr>
          <w:rFonts w:ascii="Times New Roman" w:hAnsi="Times New Roman"/>
          <w:bCs/>
          <w:lang w:eastAsia="ru-RU"/>
        </w:rPr>
      </w:pPr>
      <w:r w:rsidRPr="003A5DE1">
        <w:rPr>
          <w:rFonts w:ascii="Times New Roman" w:hAnsi="Times New Roman"/>
          <w:bCs/>
          <w:lang w:eastAsia="ru-RU"/>
        </w:rPr>
        <w:t>-иные документы, действующие на территории Российской Федерации, и являющиеся обязательными при поставке Товара</w:t>
      </w:r>
      <w:r w:rsidR="001A5B1B" w:rsidRPr="001A5B1B">
        <w:rPr>
          <w:rFonts w:ascii="Times New Roman" w:hAnsi="Times New Roman"/>
          <w:bCs/>
          <w:lang w:eastAsia="ru-RU"/>
        </w:rPr>
        <w:t xml:space="preserve">. </w:t>
      </w:r>
    </w:p>
    <w:p w:rsidR="001A5B1B" w:rsidRPr="001A5B1B" w:rsidRDefault="001A5B1B" w:rsidP="001A5B1B">
      <w:pPr>
        <w:spacing w:after="0" w:line="240" w:lineRule="auto"/>
        <w:ind w:firstLine="426"/>
        <w:jc w:val="both"/>
        <w:rPr>
          <w:rFonts w:ascii="Times New Roman" w:hAnsi="Times New Roman"/>
          <w:bCs/>
          <w:lang w:eastAsia="ru-RU"/>
        </w:rPr>
      </w:pPr>
      <w:r w:rsidRPr="001A5B1B">
        <w:rPr>
          <w:rFonts w:ascii="Times New Roman" w:hAnsi="Times New Roman"/>
          <w:bCs/>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1A5B1B" w:rsidRDefault="001A5B1B" w:rsidP="006D6E29">
      <w:pPr>
        <w:spacing w:after="0" w:line="240" w:lineRule="auto"/>
        <w:ind w:firstLine="426"/>
        <w:jc w:val="both"/>
        <w:rPr>
          <w:rFonts w:ascii="Times New Roman" w:hAnsi="Times New Roman"/>
          <w:bCs/>
          <w:lang w:eastAsia="ru-RU"/>
        </w:rPr>
      </w:pPr>
      <w:r w:rsidRPr="001A5B1B">
        <w:rPr>
          <w:rFonts w:ascii="Times New Roman" w:hAnsi="Times New Roman"/>
          <w:bCs/>
          <w:lang w:eastAsia="ru-RU"/>
        </w:rPr>
        <w:t xml:space="preserve">Остаточный срок годности товара, на момент получения товара Заказчиком не менее 80 % основного срока годности.  </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Требования к содержанию, форме, оформлению и составу заявки на участие в закупке:</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4444FB">
        <w:rPr>
          <w:rFonts w:ascii="Times New Roman" w:hAnsi="Times New Roman"/>
          <w:b/>
          <w:u w:val="single"/>
          <w:lang w:eastAsia="ru-RU"/>
        </w:rPr>
        <w:t>должен быть скреплен оттиском печати участника закупки</w:t>
      </w:r>
      <w:r w:rsidRPr="001A5B1B">
        <w:rPr>
          <w:rFonts w:ascii="Times New Roman" w:hAnsi="Times New Roman"/>
          <w:lang w:eastAsia="ru-RU"/>
        </w:rPr>
        <w:t xml:space="preserve"> (для участника закупки – юридического лица). </w:t>
      </w:r>
      <w:r w:rsidRPr="004444FB">
        <w:rPr>
          <w:rFonts w:ascii="Times New Roman" w:hAnsi="Times New Roman"/>
          <w:b/>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1A5B1B">
        <w:rPr>
          <w:rFonts w:ascii="Times New Roman" w:hAnsi="Times New Roman"/>
          <w:color w:val="FF0000"/>
          <w:lang w:eastAsia="ru-RU"/>
        </w:rPr>
        <w:t>.</w:t>
      </w:r>
      <w:r w:rsidRPr="001A5B1B">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4444FB">
        <w:rPr>
          <w:rFonts w:ascii="Times New Roman" w:hAnsi="Times New Roman"/>
          <w:lang w:eastAsia="ru-RU"/>
        </w:rPr>
        <w:t>Заявка должна быть заполнена по всем пунктам в соответствии с формой, являющейся приложением №1 к настоящей документации</w:t>
      </w:r>
      <w:r w:rsidRPr="001A5B1B">
        <w:rPr>
          <w:rFonts w:ascii="Times New Roman" w:hAnsi="Times New Roman"/>
          <w:color w:val="FF0000"/>
          <w:lang w:eastAsia="ru-RU"/>
        </w:rPr>
        <w:t>.</w:t>
      </w:r>
      <w:r w:rsidRPr="001A5B1B">
        <w:rPr>
          <w:rFonts w:ascii="Times New Roman" w:hAnsi="Times New Roman"/>
          <w:lang w:eastAsia="ru-RU"/>
        </w:rPr>
        <w:t xml:space="preserve"> </w:t>
      </w:r>
    </w:p>
    <w:p w:rsidR="006B675B" w:rsidRPr="001A5B1B" w:rsidRDefault="006B675B"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1A5B1B">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1A5B1B"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1A5B1B">
        <w:rPr>
          <w:rFonts w:ascii="Times New Roman" w:hAnsi="Times New Roman"/>
          <w:bCs/>
          <w:lang w:eastAsia="ru-RU"/>
        </w:rPr>
        <w:t>Участнику закупки при заполнении з</w:t>
      </w:r>
      <w:r w:rsidRPr="001A5B1B">
        <w:rPr>
          <w:rFonts w:ascii="Times New Roman" w:hAnsi="Times New Roman"/>
          <w:lang w:eastAsia="ru-RU"/>
        </w:rPr>
        <w:t>аявки на участие в запросе цен (котировок)</w:t>
      </w:r>
      <w:r w:rsidRPr="001A5B1B">
        <w:rPr>
          <w:rFonts w:ascii="Times New Roman" w:hAnsi="Times New Roman"/>
          <w:bCs/>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6B675B" w:rsidRPr="001A5B1B" w:rsidRDefault="006B675B" w:rsidP="00FC7A2A">
      <w:pPr>
        <w:spacing w:after="0" w:line="240" w:lineRule="auto"/>
        <w:ind w:firstLine="360"/>
        <w:jc w:val="both"/>
        <w:rPr>
          <w:rFonts w:ascii="Times New Roman" w:hAnsi="Times New Roman"/>
          <w:iCs/>
          <w:lang w:eastAsia="ru-RU"/>
        </w:rPr>
      </w:pPr>
      <w:r w:rsidRPr="001A5B1B">
        <w:rPr>
          <w:rFonts w:ascii="Times New Roman" w:hAnsi="Times New Roman"/>
          <w:iCs/>
          <w:lang w:eastAsia="ru-RU"/>
        </w:rPr>
        <w:t>В случае, если в графе «Требования к функциональным характеристикам (потребительским свойствам), качественным характеристикам товара»:</w:t>
      </w:r>
    </w:p>
    <w:p w:rsidR="006B675B" w:rsidRPr="001A5B1B" w:rsidRDefault="006B675B" w:rsidP="00FC7A2A">
      <w:pPr>
        <w:spacing w:after="0" w:line="240" w:lineRule="auto"/>
        <w:ind w:firstLine="360"/>
        <w:rPr>
          <w:rFonts w:ascii="Times New Roman" w:hAnsi="Times New Roman"/>
          <w:iCs/>
          <w:lang w:eastAsia="ru-RU"/>
        </w:rPr>
      </w:pPr>
      <w:r w:rsidRPr="001A5B1B">
        <w:rPr>
          <w:rFonts w:ascii="Times New Roman" w:hAnsi="Times New Roman"/>
          <w:iCs/>
          <w:lang w:eastAsia="ru-RU"/>
        </w:rPr>
        <w:t xml:space="preserve">- указано </w:t>
      </w:r>
      <w:r w:rsidRPr="001A5B1B">
        <w:rPr>
          <w:rFonts w:ascii="Times New Roman" w:hAnsi="Times New Roman"/>
          <w:bCs/>
          <w:iCs/>
          <w:lang w:eastAsia="ru-RU"/>
        </w:rPr>
        <w:t>(</w:t>
      </w:r>
      <w:r w:rsidRPr="001A5B1B">
        <w:rPr>
          <w:rFonts w:ascii="Times New Roman" w:hAnsi="Times New Roman"/>
          <w:b/>
          <w:bCs/>
          <w:iCs/>
          <w:color w:val="FF0000"/>
          <w:lang w:eastAsia="ru-RU"/>
        </w:rPr>
        <w:t>не более, не менее, или</w:t>
      </w:r>
      <w:r w:rsidRPr="001A5B1B">
        <w:rPr>
          <w:rFonts w:ascii="Times New Roman" w:hAnsi="Times New Roman"/>
          <w:bCs/>
          <w:iCs/>
          <w:lang w:eastAsia="ru-RU"/>
        </w:rPr>
        <w:t>),</w:t>
      </w:r>
      <w:r w:rsidRPr="001A5B1B">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1A5B1B">
        <w:rPr>
          <w:rFonts w:ascii="Times New Roman" w:hAnsi="Times New Roman"/>
          <w:b/>
          <w:iCs/>
          <w:color w:val="FF0000"/>
          <w:lang w:eastAsia="ru-RU"/>
        </w:rPr>
        <w:t>конкретные показатели</w:t>
      </w:r>
      <w:r w:rsidRPr="001A5B1B">
        <w:rPr>
          <w:rFonts w:ascii="Times New Roman" w:hAnsi="Times New Roman"/>
          <w:iCs/>
          <w:lang w:eastAsia="ru-RU"/>
        </w:rPr>
        <w:t xml:space="preserve"> предлагаемого к поставке товара.</w:t>
      </w:r>
    </w:p>
    <w:p w:rsidR="006B675B" w:rsidRPr="001A5B1B" w:rsidRDefault="006B675B" w:rsidP="00FC7A2A">
      <w:pPr>
        <w:spacing w:after="0" w:line="240" w:lineRule="auto"/>
        <w:ind w:firstLine="360"/>
        <w:rPr>
          <w:rFonts w:ascii="Times New Roman" w:hAnsi="Times New Roman"/>
          <w:iCs/>
          <w:lang w:eastAsia="ru-RU"/>
        </w:rPr>
      </w:pPr>
      <w:r w:rsidRPr="001A5B1B">
        <w:rPr>
          <w:rFonts w:ascii="Times New Roman" w:hAnsi="Times New Roman"/>
          <w:iCs/>
          <w:lang w:eastAsia="ru-RU"/>
        </w:rPr>
        <w:t xml:space="preserve">- указано </w:t>
      </w:r>
      <w:r w:rsidRPr="001A5B1B">
        <w:rPr>
          <w:rFonts w:ascii="Times New Roman" w:hAnsi="Times New Roman"/>
          <w:bCs/>
          <w:iCs/>
          <w:lang w:eastAsia="ru-RU"/>
        </w:rPr>
        <w:t>(</w:t>
      </w:r>
      <w:r w:rsidRPr="001A5B1B">
        <w:rPr>
          <w:rFonts w:ascii="Times New Roman" w:hAnsi="Times New Roman"/>
          <w:b/>
          <w:bCs/>
          <w:iCs/>
          <w:color w:val="FF0000"/>
          <w:lang w:eastAsia="ru-RU"/>
        </w:rPr>
        <w:t>от __ до __</w:t>
      </w:r>
      <w:r w:rsidRPr="001A5B1B">
        <w:rPr>
          <w:rFonts w:ascii="Times New Roman" w:hAnsi="Times New Roman"/>
          <w:bCs/>
          <w:iCs/>
          <w:color w:val="FF0000"/>
          <w:lang w:eastAsia="ru-RU"/>
        </w:rPr>
        <w:t>)</w:t>
      </w:r>
      <w:r w:rsidRPr="001A5B1B">
        <w:rPr>
          <w:rFonts w:ascii="Times New Roman" w:hAnsi="Times New Roman"/>
          <w:iCs/>
          <w:lang w:eastAsia="ru-RU"/>
        </w:rPr>
        <w:t xml:space="preserve"> участник размещения заказа указывает </w:t>
      </w:r>
      <w:r w:rsidRPr="001A5B1B">
        <w:rPr>
          <w:rFonts w:ascii="Times New Roman" w:hAnsi="Times New Roman"/>
          <w:bCs/>
          <w:iCs/>
          <w:lang w:eastAsia="ru-RU"/>
        </w:rPr>
        <w:t>«</w:t>
      </w:r>
      <w:r w:rsidRPr="001A5B1B">
        <w:rPr>
          <w:rFonts w:ascii="Times New Roman" w:hAnsi="Times New Roman"/>
          <w:b/>
          <w:bCs/>
          <w:iCs/>
          <w:color w:val="FF0000"/>
          <w:lang w:eastAsia="ru-RU"/>
        </w:rPr>
        <w:t>от __ до __</w:t>
      </w:r>
      <w:r w:rsidRPr="001A5B1B">
        <w:rPr>
          <w:rFonts w:ascii="Times New Roman" w:hAnsi="Times New Roman"/>
          <w:bCs/>
          <w:iCs/>
          <w:lang w:eastAsia="ru-RU"/>
        </w:rPr>
        <w:t>»</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место, условия и сроки (периоды) поставки и установки товара, выполнения работы, оказания услуги:</w:t>
      </w:r>
    </w:p>
    <w:p w:rsidR="00135055" w:rsidRDefault="00135055" w:rsidP="00135055">
      <w:pPr>
        <w:tabs>
          <w:tab w:val="center" w:pos="4677"/>
          <w:tab w:val="right" w:pos="9355"/>
        </w:tabs>
        <w:spacing w:after="0" w:line="240" w:lineRule="auto"/>
        <w:ind w:firstLine="360"/>
        <w:jc w:val="both"/>
        <w:rPr>
          <w:rFonts w:ascii="Times New Roman" w:hAnsi="Times New Roman"/>
          <w:lang w:eastAsia="ru-RU"/>
        </w:rPr>
      </w:pPr>
      <w:r w:rsidRPr="00135055">
        <w:rPr>
          <w:rFonts w:ascii="Times New Roman" w:hAnsi="Times New Roman"/>
          <w:lang w:eastAsia="ru-RU"/>
        </w:rPr>
        <w:t>Поставка товара осуществляется по адресу город Ирку</w:t>
      </w:r>
      <w:r>
        <w:rPr>
          <w:rFonts w:ascii="Times New Roman" w:hAnsi="Times New Roman"/>
          <w:lang w:eastAsia="ru-RU"/>
        </w:rPr>
        <w:t>тск, микрорайон Юбилейный, 100</w:t>
      </w:r>
    </w:p>
    <w:p w:rsidR="00135055" w:rsidRPr="00135055" w:rsidRDefault="00135055" w:rsidP="00830AD9">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Срок поставки товара:</w:t>
      </w:r>
      <w:r w:rsidR="00830AD9">
        <w:rPr>
          <w:rFonts w:ascii="Times New Roman" w:hAnsi="Times New Roman"/>
          <w:lang w:eastAsia="ru-RU"/>
        </w:rPr>
        <w:t xml:space="preserve"> в течение 30 календарных дней с заключения договора.</w:t>
      </w:r>
    </w:p>
    <w:p w:rsidR="00135055" w:rsidRPr="00135055" w:rsidRDefault="00135055" w:rsidP="00135055">
      <w:pPr>
        <w:tabs>
          <w:tab w:val="center" w:pos="4677"/>
          <w:tab w:val="right" w:pos="9355"/>
        </w:tabs>
        <w:spacing w:after="0" w:line="240" w:lineRule="auto"/>
        <w:ind w:firstLine="360"/>
        <w:jc w:val="both"/>
        <w:rPr>
          <w:rFonts w:ascii="Times New Roman" w:hAnsi="Times New Roman"/>
          <w:lang w:eastAsia="ru-RU"/>
        </w:rPr>
      </w:pPr>
      <w:r w:rsidRPr="00135055">
        <w:rPr>
          <w:rFonts w:ascii="Times New Roman" w:hAnsi="Times New Roman"/>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5A231D" w:rsidRPr="001A5B1B" w:rsidRDefault="00135055" w:rsidP="00135055">
      <w:pPr>
        <w:tabs>
          <w:tab w:val="center" w:pos="4677"/>
          <w:tab w:val="right" w:pos="9355"/>
        </w:tabs>
        <w:spacing w:after="0" w:line="240" w:lineRule="auto"/>
        <w:ind w:firstLine="357"/>
        <w:jc w:val="both"/>
        <w:rPr>
          <w:rFonts w:ascii="Times New Roman" w:hAnsi="Times New Roman"/>
          <w:lang w:eastAsia="ru-RU"/>
        </w:rPr>
        <w:sectPr w:rsidR="005A231D" w:rsidRPr="001A5B1B" w:rsidSect="00FC7A2A">
          <w:footerReference w:type="even" r:id="rId8"/>
          <w:footerReference w:type="default" r:id="rId9"/>
          <w:pgSz w:w="11906" w:h="16838"/>
          <w:pgMar w:top="567" w:right="746" w:bottom="540" w:left="900" w:header="708" w:footer="0" w:gutter="0"/>
          <w:cols w:space="708"/>
          <w:docGrid w:linePitch="360"/>
        </w:sectPr>
      </w:pPr>
      <w:r w:rsidRPr="00135055">
        <w:rPr>
          <w:rFonts w:ascii="Times New Roman" w:hAnsi="Times New Roman"/>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w:t>
      </w:r>
      <w:r>
        <w:rPr>
          <w:rFonts w:ascii="Times New Roman" w:hAnsi="Times New Roman"/>
          <w:lang w:eastAsia="ru-RU"/>
        </w:rPr>
        <w:t xml:space="preserve"> </w:t>
      </w:r>
      <w:r w:rsidRPr="00135055">
        <w:rPr>
          <w:rFonts w:ascii="Times New Roman" w:hAnsi="Times New Roman"/>
          <w:lang w:eastAsia="ru-RU"/>
        </w:rPr>
        <w:t>товара.</w:t>
      </w:r>
    </w:p>
    <w:p w:rsidR="006B675B" w:rsidRPr="001A5B1B" w:rsidRDefault="004C013B" w:rsidP="00A9350D">
      <w:pPr>
        <w:tabs>
          <w:tab w:val="center" w:pos="4677"/>
          <w:tab w:val="right" w:pos="9355"/>
        </w:tabs>
        <w:spacing w:after="0" w:line="240" w:lineRule="auto"/>
        <w:ind w:firstLine="360"/>
        <w:jc w:val="both"/>
        <w:rPr>
          <w:rFonts w:ascii="Times New Roman" w:hAnsi="Times New Roman"/>
          <w:b/>
          <w:lang w:eastAsia="ru-RU"/>
        </w:rPr>
      </w:pPr>
      <w:r w:rsidRPr="001A5B1B">
        <w:rPr>
          <w:rFonts w:ascii="Times New Roman" w:hAnsi="Times New Roman"/>
          <w:b/>
          <w:lang w:eastAsia="ru-RU"/>
        </w:rPr>
        <w:t xml:space="preserve">4. </w:t>
      </w:r>
      <w:r w:rsidR="006B675B" w:rsidRPr="001A5B1B">
        <w:rPr>
          <w:rFonts w:ascii="Times New Roman" w:hAnsi="Times New Roman"/>
          <w:b/>
          <w:lang w:eastAsia="ru-RU"/>
        </w:rPr>
        <w:t>сведения о начальной (максимальной) цене договора:</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482"/>
        <w:gridCol w:w="911"/>
        <w:gridCol w:w="1144"/>
        <w:gridCol w:w="1275"/>
        <w:gridCol w:w="1275"/>
        <w:gridCol w:w="1277"/>
        <w:gridCol w:w="1134"/>
        <w:gridCol w:w="1276"/>
      </w:tblGrid>
      <w:tr w:rsidR="00135055" w:rsidRPr="001A5B1B" w:rsidTr="00074F2E">
        <w:trPr>
          <w:trHeight w:val="367"/>
        </w:trPr>
        <w:tc>
          <w:tcPr>
            <w:tcW w:w="284" w:type="dxa"/>
            <w:vMerge w:val="restart"/>
            <w:noWrap/>
          </w:tcPr>
          <w:p w:rsidR="00135055" w:rsidRPr="001A5B1B" w:rsidRDefault="00135055" w:rsidP="00ED5A63">
            <w:pPr>
              <w:spacing w:after="0"/>
              <w:rPr>
                <w:rFonts w:ascii="Times New Roman" w:hAnsi="Times New Roman"/>
              </w:rPr>
            </w:pPr>
            <w:r w:rsidRPr="001A5B1B">
              <w:rPr>
                <w:rFonts w:ascii="Times New Roman" w:hAnsi="Times New Roman"/>
              </w:rPr>
              <w:t>№</w:t>
            </w:r>
          </w:p>
        </w:tc>
        <w:tc>
          <w:tcPr>
            <w:tcW w:w="2482" w:type="dxa"/>
            <w:vMerge w:val="restart"/>
          </w:tcPr>
          <w:p w:rsidR="00135055" w:rsidRPr="001A5B1B" w:rsidRDefault="00135055" w:rsidP="00ED5A63">
            <w:pPr>
              <w:spacing w:after="0"/>
              <w:rPr>
                <w:rFonts w:ascii="Times New Roman" w:hAnsi="Times New Roman"/>
              </w:rPr>
            </w:pPr>
            <w:r w:rsidRPr="001A5B1B">
              <w:rPr>
                <w:rFonts w:ascii="Times New Roman" w:hAnsi="Times New Roman"/>
              </w:rPr>
              <w:t>Наименование товара</w:t>
            </w:r>
          </w:p>
        </w:tc>
        <w:tc>
          <w:tcPr>
            <w:tcW w:w="911" w:type="dxa"/>
            <w:vMerge w:val="restart"/>
            <w:noWrap/>
          </w:tcPr>
          <w:p w:rsidR="00135055" w:rsidRPr="001A5B1B" w:rsidRDefault="00135055" w:rsidP="00ED5A63">
            <w:pPr>
              <w:spacing w:after="0"/>
              <w:rPr>
                <w:rFonts w:ascii="Times New Roman" w:hAnsi="Times New Roman"/>
              </w:rPr>
            </w:pPr>
            <w:r w:rsidRPr="001A5B1B">
              <w:rPr>
                <w:rFonts w:ascii="Times New Roman" w:hAnsi="Times New Roman"/>
              </w:rPr>
              <w:t>Количество</w:t>
            </w:r>
          </w:p>
        </w:tc>
        <w:tc>
          <w:tcPr>
            <w:tcW w:w="2419" w:type="dxa"/>
            <w:gridSpan w:val="2"/>
          </w:tcPr>
          <w:p w:rsidR="00135055" w:rsidRPr="0087256E" w:rsidRDefault="00135055" w:rsidP="00074F2E">
            <w:pPr>
              <w:spacing w:after="0"/>
              <w:rPr>
                <w:rFonts w:ascii="Times New Roman" w:hAnsi="Times New Roman"/>
              </w:rPr>
            </w:pPr>
            <w:r w:rsidRPr="0087256E">
              <w:rPr>
                <w:rFonts w:ascii="Times New Roman" w:hAnsi="Times New Roman"/>
              </w:rPr>
              <w:t>Поставщик 1 (вх. №</w:t>
            </w:r>
            <w:r w:rsidR="0087256E" w:rsidRPr="0087256E">
              <w:rPr>
                <w:rFonts w:ascii="Times New Roman" w:hAnsi="Times New Roman"/>
              </w:rPr>
              <w:t>64</w:t>
            </w:r>
            <w:r w:rsidR="00074F2E">
              <w:rPr>
                <w:rFonts w:ascii="Times New Roman" w:hAnsi="Times New Roman"/>
              </w:rPr>
              <w:t>6</w:t>
            </w:r>
            <w:r w:rsidRPr="0087256E">
              <w:rPr>
                <w:rFonts w:ascii="Times New Roman" w:hAnsi="Times New Roman"/>
              </w:rPr>
              <w:t xml:space="preserve"> от </w:t>
            </w:r>
            <w:r w:rsidR="00074F2E">
              <w:rPr>
                <w:rFonts w:ascii="Times New Roman" w:hAnsi="Times New Roman"/>
              </w:rPr>
              <w:t>10</w:t>
            </w:r>
            <w:r w:rsidRPr="0087256E">
              <w:rPr>
                <w:rFonts w:ascii="Times New Roman" w:hAnsi="Times New Roman"/>
              </w:rPr>
              <w:t>.0</w:t>
            </w:r>
            <w:r w:rsidR="0087256E" w:rsidRPr="0087256E">
              <w:rPr>
                <w:rFonts w:ascii="Times New Roman" w:hAnsi="Times New Roman"/>
              </w:rPr>
              <w:t>7</w:t>
            </w:r>
            <w:r w:rsidRPr="0087256E">
              <w:rPr>
                <w:rFonts w:ascii="Times New Roman" w:hAnsi="Times New Roman"/>
              </w:rPr>
              <w:t>.2015 г.)</w:t>
            </w:r>
          </w:p>
        </w:tc>
        <w:tc>
          <w:tcPr>
            <w:tcW w:w="2552" w:type="dxa"/>
            <w:gridSpan w:val="2"/>
          </w:tcPr>
          <w:p w:rsidR="00135055" w:rsidRPr="0087256E" w:rsidRDefault="00135055" w:rsidP="00074F2E">
            <w:pPr>
              <w:spacing w:after="0"/>
              <w:rPr>
                <w:rFonts w:ascii="Times New Roman" w:hAnsi="Times New Roman"/>
              </w:rPr>
            </w:pPr>
            <w:r w:rsidRPr="0087256E">
              <w:rPr>
                <w:rFonts w:ascii="Times New Roman" w:hAnsi="Times New Roman"/>
              </w:rPr>
              <w:t>Поставщик 2 (вх. №</w:t>
            </w:r>
            <w:r w:rsidR="0087256E" w:rsidRPr="0087256E">
              <w:rPr>
                <w:rFonts w:ascii="Times New Roman" w:hAnsi="Times New Roman"/>
              </w:rPr>
              <w:t>64</w:t>
            </w:r>
            <w:r w:rsidR="00074F2E">
              <w:rPr>
                <w:rFonts w:ascii="Times New Roman" w:hAnsi="Times New Roman"/>
              </w:rPr>
              <w:t>7</w:t>
            </w:r>
            <w:r w:rsidR="0087256E" w:rsidRPr="0087256E">
              <w:rPr>
                <w:rFonts w:ascii="Times New Roman" w:hAnsi="Times New Roman"/>
              </w:rPr>
              <w:t xml:space="preserve"> от </w:t>
            </w:r>
            <w:r w:rsidR="00074F2E">
              <w:rPr>
                <w:rFonts w:ascii="Times New Roman" w:hAnsi="Times New Roman"/>
              </w:rPr>
              <w:t>10</w:t>
            </w:r>
            <w:r w:rsidR="0087256E" w:rsidRPr="0087256E">
              <w:rPr>
                <w:rFonts w:ascii="Times New Roman" w:hAnsi="Times New Roman"/>
              </w:rPr>
              <w:t xml:space="preserve">.07.2015 </w:t>
            </w:r>
            <w:r w:rsidRPr="0087256E">
              <w:rPr>
                <w:rFonts w:ascii="Times New Roman" w:hAnsi="Times New Roman"/>
              </w:rPr>
              <w:t>г.)</w:t>
            </w:r>
          </w:p>
        </w:tc>
        <w:tc>
          <w:tcPr>
            <w:tcW w:w="2410" w:type="dxa"/>
            <w:gridSpan w:val="2"/>
          </w:tcPr>
          <w:p w:rsidR="00135055" w:rsidRPr="0087256E" w:rsidRDefault="00135055" w:rsidP="00074F2E">
            <w:pPr>
              <w:spacing w:after="0"/>
              <w:rPr>
                <w:rFonts w:ascii="Times New Roman" w:hAnsi="Times New Roman"/>
              </w:rPr>
            </w:pPr>
            <w:r w:rsidRPr="0087256E">
              <w:rPr>
                <w:rFonts w:ascii="Times New Roman" w:hAnsi="Times New Roman"/>
              </w:rPr>
              <w:t>Поставщик 3 (вх. №</w:t>
            </w:r>
            <w:r w:rsidR="0087256E" w:rsidRPr="0087256E">
              <w:rPr>
                <w:rFonts w:ascii="Times New Roman" w:hAnsi="Times New Roman"/>
              </w:rPr>
              <w:t>64</w:t>
            </w:r>
            <w:r w:rsidR="00074F2E">
              <w:rPr>
                <w:rFonts w:ascii="Times New Roman" w:hAnsi="Times New Roman"/>
              </w:rPr>
              <w:t>8</w:t>
            </w:r>
            <w:r w:rsidR="0087256E" w:rsidRPr="0087256E">
              <w:rPr>
                <w:rFonts w:ascii="Times New Roman" w:hAnsi="Times New Roman"/>
              </w:rPr>
              <w:t xml:space="preserve"> от </w:t>
            </w:r>
            <w:r w:rsidR="00074F2E">
              <w:rPr>
                <w:rFonts w:ascii="Times New Roman" w:hAnsi="Times New Roman"/>
              </w:rPr>
              <w:t>10</w:t>
            </w:r>
            <w:r w:rsidR="0087256E" w:rsidRPr="0087256E">
              <w:rPr>
                <w:rFonts w:ascii="Times New Roman" w:hAnsi="Times New Roman"/>
              </w:rPr>
              <w:t xml:space="preserve">.07.2015 </w:t>
            </w:r>
            <w:r w:rsidRPr="0087256E">
              <w:rPr>
                <w:rFonts w:ascii="Times New Roman" w:hAnsi="Times New Roman"/>
              </w:rPr>
              <w:t>г.)</w:t>
            </w:r>
          </w:p>
        </w:tc>
      </w:tr>
      <w:tr w:rsidR="00135055" w:rsidRPr="001A5B1B" w:rsidTr="00074F2E">
        <w:trPr>
          <w:trHeight w:val="1109"/>
        </w:trPr>
        <w:tc>
          <w:tcPr>
            <w:tcW w:w="284" w:type="dxa"/>
            <w:vMerge/>
            <w:noWrap/>
          </w:tcPr>
          <w:p w:rsidR="00135055" w:rsidRPr="001A5B1B" w:rsidRDefault="00135055" w:rsidP="00ED5A63">
            <w:pPr>
              <w:rPr>
                <w:rFonts w:ascii="Times New Roman" w:hAnsi="Times New Roman"/>
              </w:rPr>
            </w:pPr>
          </w:p>
        </w:tc>
        <w:tc>
          <w:tcPr>
            <w:tcW w:w="2482" w:type="dxa"/>
            <w:vMerge/>
          </w:tcPr>
          <w:p w:rsidR="00135055" w:rsidRPr="001A5B1B" w:rsidRDefault="00135055" w:rsidP="00ED5A63">
            <w:pPr>
              <w:spacing w:after="0"/>
              <w:rPr>
                <w:rFonts w:ascii="Times New Roman" w:hAnsi="Times New Roman"/>
              </w:rPr>
            </w:pPr>
          </w:p>
        </w:tc>
        <w:tc>
          <w:tcPr>
            <w:tcW w:w="911" w:type="dxa"/>
            <w:vMerge/>
            <w:noWrap/>
          </w:tcPr>
          <w:p w:rsidR="00135055" w:rsidRPr="001A5B1B" w:rsidRDefault="00135055" w:rsidP="00ED5A63">
            <w:pPr>
              <w:spacing w:after="0"/>
              <w:rPr>
                <w:rFonts w:ascii="Times New Roman" w:hAnsi="Times New Roman"/>
              </w:rPr>
            </w:pPr>
          </w:p>
        </w:tc>
        <w:tc>
          <w:tcPr>
            <w:tcW w:w="1144" w:type="dxa"/>
          </w:tcPr>
          <w:p w:rsidR="00135055" w:rsidRPr="0087256E" w:rsidRDefault="00135055" w:rsidP="00ED5A63">
            <w:pPr>
              <w:spacing w:after="0"/>
              <w:rPr>
                <w:rFonts w:ascii="Times New Roman" w:hAnsi="Times New Roman"/>
              </w:rPr>
            </w:pPr>
            <w:r w:rsidRPr="0087256E">
              <w:rPr>
                <w:rFonts w:ascii="Times New Roman" w:hAnsi="Times New Roman"/>
              </w:rPr>
              <w:t>Цена за единицу товара, руб.</w:t>
            </w:r>
          </w:p>
        </w:tc>
        <w:tc>
          <w:tcPr>
            <w:tcW w:w="1275" w:type="dxa"/>
          </w:tcPr>
          <w:p w:rsidR="00135055" w:rsidRPr="0087256E" w:rsidRDefault="00135055" w:rsidP="00ED5A63">
            <w:pPr>
              <w:spacing w:after="0"/>
              <w:rPr>
                <w:rFonts w:ascii="Times New Roman" w:hAnsi="Times New Roman"/>
              </w:rPr>
            </w:pPr>
            <w:r w:rsidRPr="0087256E">
              <w:rPr>
                <w:rFonts w:ascii="Times New Roman" w:hAnsi="Times New Roman"/>
              </w:rPr>
              <w:t>Сумма, руб.</w:t>
            </w:r>
          </w:p>
        </w:tc>
        <w:tc>
          <w:tcPr>
            <w:tcW w:w="1275" w:type="dxa"/>
          </w:tcPr>
          <w:p w:rsidR="00135055" w:rsidRPr="0087256E" w:rsidRDefault="00135055" w:rsidP="00D55558">
            <w:pPr>
              <w:spacing w:after="0"/>
              <w:rPr>
                <w:rFonts w:ascii="Times New Roman" w:hAnsi="Times New Roman"/>
              </w:rPr>
            </w:pPr>
            <w:r w:rsidRPr="0087256E">
              <w:rPr>
                <w:rFonts w:ascii="Times New Roman" w:hAnsi="Times New Roman"/>
              </w:rPr>
              <w:t>Цена за единицу</w:t>
            </w:r>
            <w:r w:rsidRPr="0087256E">
              <w:t xml:space="preserve"> </w:t>
            </w:r>
            <w:r w:rsidRPr="0087256E">
              <w:rPr>
                <w:rFonts w:ascii="Times New Roman" w:hAnsi="Times New Roman"/>
              </w:rPr>
              <w:t>товара, руб.</w:t>
            </w:r>
          </w:p>
        </w:tc>
        <w:tc>
          <w:tcPr>
            <w:tcW w:w="1277" w:type="dxa"/>
          </w:tcPr>
          <w:p w:rsidR="00135055" w:rsidRPr="0087256E" w:rsidRDefault="00135055" w:rsidP="00D55558">
            <w:pPr>
              <w:spacing w:after="0"/>
              <w:rPr>
                <w:rFonts w:ascii="Times New Roman" w:hAnsi="Times New Roman"/>
              </w:rPr>
            </w:pPr>
            <w:r w:rsidRPr="0087256E">
              <w:rPr>
                <w:rFonts w:ascii="Times New Roman" w:hAnsi="Times New Roman"/>
              </w:rPr>
              <w:t>Сумма, руб.</w:t>
            </w:r>
          </w:p>
        </w:tc>
        <w:tc>
          <w:tcPr>
            <w:tcW w:w="1134" w:type="dxa"/>
          </w:tcPr>
          <w:p w:rsidR="00135055" w:rsidRPr="0087256E" w:rsidRDefault="00135055" w:rsidP="001A5B1B">
            <w:pPr>
              <w:spacing w:after="0"/>
              <w:rPr>
                <w:rFonts w:ascii="Times New Roman" w:hAnsi="Times New Roman"/>
              </w:rPr>
            </w:pPr>
            <w:r w:rsidRPr="0087256E">
              <w:rPr>
                <w:rFonts w:ascii="Times New Roman" w:hAnsi="Times New Roman"/>
              </w:rPr>
              <w:t>Цена за единицу</w:t>
            </w:r>
            <w:r w:rsidRPr="0087256E">
              <w:t xml:space="preserve"> </w:t>
            </w:r>
            <w:r w:rsidRPr="0087256E">
              <w:rPr>
                <w:rFonts w:ascii="Times New Roman" w:hAnsi="Times New Roman"/>
              </w:rPr>
              <w:t>товара, руб.</w:t>
            </w:r>
          </w:p>
        </w:tc>
        <w:tc>
          <w:tcPr>
            <w:tcW w:w="1276" w:type="dxa"/>
          </w:tcPr>
          <w:p w:rsidR="00135055" w:rsidRPr="001A5B1B" w:rsidRDefault="00135055" w:rsidP="001A5B1B">
            <w:pPr>
              <w:spacing w:after="0"/>
              <w:rPr>
                <w:rFonts w:ascii="Times New Roman" w:hAnsi="Times New Roman"/>
              </w:rPr>
            </w:pPr>
            <w:r w:rsidRPr="001A5B1B">
              <w:rPr>
                <w:rFonts w:ascii="Times New Roman" w:hAnsi="Times New Roman"/>
              </w:rPr>
              <w:t>Сумма, руб.</w:t>
            </w:r>
          </w:p>
        </w:tc>
      </w:tr>
      <w:tr w:rsidR="00074F2E" w:rsidRPr="001A5B1B" w:rsidTr="00074F2E">
        <w:trPr>
          <w:trHeight w:val="1171"/>
        </w:trPr>
        <w:tc>
          <w:tcPr>
            <w:tcW w:w="284" w:type="dxa"/>
            <w:noWrap/>
          </w:tcPr>
          <w:p w:rsidR="00074F2E" w:rsidRPr="001A5B1B" w:rsidRDefault="00074F2E" w:rsidP="00ED5A63">
            <w:pPr>
              <w:spacing w:after="0"/>
              <w:rPr>
                <w:rFonts w:ascii="Times New Roman" w:hAnsi="Times New Roman"/>
              </w:rPr>
            </w:pPr>
            <w:r w:rsidRPr="001A5B1B">
              <w:rPr>
                <w:rFonts w:ascii="Times New Roman" w:hAnsi="Times New Roman"/>
              </w:rPr>
              <w:t>1</w:t>
            </w:r>
          </w:p>
        </w:tc>
        <w:tc>
          <w:tcPr>
            <w:tcW w:w="2482" w:type="dxa"/>
            <w:vAlign w:val="center"/>
          </w:tcPr>
          <w:p w:rsidR="00074F2E" w:rsidRPr="00DE3D7C" w:rsidRDefault="00074F2E"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одновременного выявления ДНК Nesseria gonorrhoeae,Clamydia trachomatis, Mycoplasma genitalium и Trichomonas vaginalis методом полимеразной цепной реакции с гибридизационно-флуоресцентной детекцией в режиме «реального времени»</w:t>
            </w:r>
          </w:p>
        </w:tc>
        <w:tc>
          <w:tcPr>
            <w:tcW w:w="911" w:type="dxa"/>
            <w:noWrap/>
            <w:vAlign w:val="center"/>
          </w:tcPr>
          <w:p w:rsidR="00074F2E" w:rsidRPr="00DE3D7C" w:rsidRDefault="00074F2E" w:rsidP="00074F2E">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c>
          <w:tcPr>
            <w:tcW w:w="114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14932,00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74660,00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16275,00</w:t>
            </w:r>
          </w:p>
        </w:tc>
        <w:tc>
          <w:tcPr>
            <w:tcW w:w="1277"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81375,00</w:t>
            </w:r>
          </w:p>
        </w:tc>
        <w:tc>
          <w:tcPr>
            <w:tcW w:w="113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16574,00</w:t>
            </w:r>
          </w:p>
        </w:tc>
        <w:tc>
          <w:tcPr>
            <w:tcW w:w="1276"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82870,00</w:t>
            </w:r>
          </w:p>
        </w:tc>
      </w:tr>
      <w:tr w:rsidR="00074F2E" w:rsidRPr="001A5B1B" w:rsidTr="00074F2E">
        <w:trPr>
          <w:trHeight w:val="1171"/>
        </w:trPr>
        <w:tc>
          <w:tcPr>
            <w:tcW w:w="284" w:type="dxa"/>
            <w:noWrap/>
          </w:tcPr>
          <w:p w:rsidR="00074F2E" w:rsidRPr="001A5B1B" w:rsidRDefault="00074F2E" w:rsidP="00ED5A63">
            <w:pPr>
              <w:spacing w:after="0"/>
              <w:rPr>
                <w:rFonts w:ascii="Times New Roman" w:hAnsi="Times New Roman"/>
              </w:rPr>
            </w:pPr>
            <w:r>
              <w:rPr>
                <w:rFonts w:ascii="Times New Roman" w:hAnsi="Times New Roman"/>
              </w:rPr>
              <w:t>2</w:t>
            </w:r>
          </w:p>
        </w:tc>
        <w:tc>
          <w:tcPr>
            <w:tcW w:w="2482" w:type="dxa"/>
            <w:vAlign w:val="center"/>
          </w:tcPr>
          <w:p w:rsidR="00074F2E" w:rsidRPr="00DE3D7C" w:rsidRDefault="00074F2E"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одновременного выявления и количественного определения ДНК Ureaplasma parvum, Ureaplasma urealyticum и Mycoplasma hominis методом полимеразной цепной реакции (ПЦР) с гибридизационно-флуоресцентной детекцией в режиме «реального времени».</w:t>
            </w:r>
          </w:p>
        </w:tc>
        <w:tc>
          <w:tcPr>
            <w:tcW w:w="911" w:type="dxa"/>
            <w:noWrap/>
            <w:vAlign w:val="center"/>
          </w:tcPr>
          <w:p w:rsidR="00074F2E" w:rsidRPr="00DE3D7C" w:rsidRDefault="00074F2E" w:rsidP="00074F2E">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c>
          <w:tcPr>
            <w:tcW w:w="114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13723,00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68615,00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14958,00</w:t>
            </w:r>
          </w:p>
        </w:tc>
        <w:tc>
          <w:tcPr>
            <w:tcW w:w="1277"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74790,00</w:t>
            </w:r>
          </w:p>
        </w:tc>
        <w:tc>
          <w:tcPr>
            <w:tcW w:w="113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15232,00</w:t>
            </w:r>
          </w:p>
        </w:tc>
        <w:tc>
          <w:tcPr>
            <w:tcW w:w="1276"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76160,00</w:t>
            </w:r>
          </w:p>
        </w:tc>
      </w:tr>
      <w:tr w:rsidR="00074F2E" w:rsidRPr="001A5B1B" w:rsidTr="00074F2E">
        <w:trPr>
          <w:trHeight w:val="1171"/>
        </w:trPr>
        <w:tc>
          <w:tcPr>
            <w:tcW w:w="284" w:type="dxa"/>
            <w:noWrap/>
          </w:tcPr>
          <w:p w:rsidR="00074F2E" w:rsidRPr="001A5B1B" w:rsidRDefault="00074F2E" w:rsidP="00ED5A63">
            <w:pPr>
              <w:spacing w:after="0"/>
              <w:rPr>
                <w:rFonts w:ascii="Times New Roman" w:hAnsi="Times New Roman"/>
              </w:rPr>
            </w:pPr>
            <w:r>
              <w:rPr>
                <w:rFonts w:ascii="Times New Roman" w:hAnsi="Times New Roman"/>
              </w:rPr>
              <w:t>3</w:t>
            </w:r>
          </w:p>
        </w:tc>
        <w:tc>
          <w:tcPr>
            <w:tcW w:w="2482" w:type="dxa"/>
            <w:vAlign w:val="center"/>
          </w:tcPr>
          <w:p w:rsidR="00074F2E" w:rsidRPr="00DE3D7C" w:rsidRDefault="00074F2E"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выявления ДНК Chlamydia trachomatis методом полимеразной цепной реакции с гибридизационно-флуоресцентной детекцией в режиме «реального времени».</w:t>
            </w:r>
          </w:p>
        </w:tc>
        <w:tc>
          <w:tcPr>
            <w:tcW w:w="911" w:type="dxa"/>
            <w:noWrap/>
            <w:vAlign w:val="center"/>
          </w:tcPr>
          <w:p w:rsidR="00074F2E" w:rsidRPr="00DE3D7C" w:rsidRDefault="00074F2E" w:rsidP="00074F2E">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c>
          <w:tcPr>
            <w:tcW w:w="114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5026,00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25130,00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5478,00</w:t>
            </w:r>
          </w:p>
        </w:tc>
        <w:tc>
          <w:tcPr>
            <w:tcW w:w="1277"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27390,00</w:t>
            </w:r>
          </w:p>
        </w:tc>
        <w:tc>
          <w:tcPr>
            <w:tcW w:w="113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5578,00</w:t>
            </w:r>
          </w:p>
        </w:tc>
        <w:tc>
          <w:tcPr>
            <w:tcW w:w="1276"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27890,00</w:t>
            </w:r>
          </w:p>
        </w:tc>
      </w:tr>
      <w:tr w:rsidR="00074F2E" w:rsidRPr="001A5B1B" w:rsidTr="00074F2E">
        <w:trPr>
          <w:trHeight w:val="1171"/>
        </w:trPr>
        <w:tc>
          <w:tcPr>
            <w:tcW w:w="284" w:type="dxa"/>
            <w:noWrap/>
          </w:tcPr>
          <w:p w:rsidR="00074F2E" w:rsidRPr="001A5B1B" w:rsidRDefault="00074F2E" w:rsidP="00ED5A63">
            <w:pPr>
              <w:spacing w:after="0"/>
              <w:rPr>
                <w:rFonts w:ascii="Times New Roman" w:hAnsi="Times New Roman"/>
              </w:rPr>
            </w:pPr>
            <w:r>
              <w:rPr>
                <w:rFonts w:ascii="Times New Roman" w:hAnsi="Times New Roman"/>
              </w:rPr>
              <w:t>4</w:t>
            </w:r>
          </w:p>
        </w:tc>
        <w:tc>
          <w:tcPr>
            <w:tcW w:w="2482" w:type="dxa"/>
            <w:vAlign w:val="center"/>
          </w:tcPr>
          <w:p w:rsidR="00074F2E" w:rsidRPr="00DE3D7C" w:rsidRDefault="00074F2E"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выявления ДНК Mycoplasma genitalium методом полимеразной цепной реакции с гибридизационно-флуоресцентной детекцией в режиме «реального времени».</w:t>
            </w:r>
          </w:p>
        </w:tc>
        <w:tc>
          <w:tcPr>
            <w:tcW w:w="911" w:type="dxa"/>
            <w:noWrap/>
            <w:vAlign w:val="center"/>
          </w:tcPr>
          <w:p w:rsidR="00074F2E" w:rsidRPr="00DE3D7C" w:rsidRDefault="00074F2E" w:rsidP="00074F2E">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c>
          <w:tcPr>
            <w:tcW w:w="114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5026,00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25130,00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5478,00</w:t>
            </w:r>
          </w:p>
        </w:tc>
        <w:tc>
          <w:tcPr>
            <w:tcW w:w="1277"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27390,00</w:t>
            </w:r>
          </w:p>
        </w:tc>
        <w:tc>
          <w:tcPr>
            <w:tcW w:w="113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5578,00</w:t>
            </w:r>
          </w:p>
        </w:tc>
        <w:tc>
          <w:tcPr>
            <w:tcW w:w="1276"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27890,00</w:t>
            </w:r>
          </w:p>
        </w:tc>
      </w:tr>
      <w:tr w:rsidR="00074F2E" w:rsidRPr="001A5B1B" w:rsidTr="00074F2E">
        <w:trPr>
          <w:trHeight w:val="1171"/>
        </w:trPr>
        <w:tc>
          <w:tcPr>
            <w:tcW w:w="284" w:type="dxa"/>
            <w:noWrap/>
          </w:tcPr>
          <w:p w:rsidR="00074F2E" w:rsidRDefault="00074F2E" w:rsidP="00ED5A63">
            <w:pPr>
              <w:spacing w:after="0"/>
              <w:rPr>
                <w:rFonts w:ascii="Times New Roman" w:hAnsi="Times New Roman"/>
              </w:rPr>
            </w:pPr>
            <w:r>
              <w:rPr>
                <w:rFonts w:ascii="Times New Roman" w:hAnsi="Times New Roman"/>
              </w:rPr>
              <w:t>5</w:t>
            </w:r>
          </w:p>
        </w:tc>
        <w:tc>
          <w:tcPr>
            <w:tcW w:w="2482" w:type="dxa"/>
            <w:vAlign w:val="center"/>
          </w:tcPr>
          <w:p w:rsidR="00074F2E" w:rsidRPr="00DE3D7C" w:rsidRDefault="00074F2E"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выявления ДНК микроорганизмов рода Ureaplasma (Ureaplasma spp.) в клиническом материале методом полимеразной цепной реакции (ПЦР) с гибридизационно-флуоресцентной детекцией в режиме "реального времени"</w:t>
            </w:r>
          </w:p>
        </w:tc>
        <w:tc>
          <w:tcPr>
            <w:tcW w:w="911" w:type="dxa"/>
            <w:noWrap/>
            <w:vAlign w:val="center"/>
          </w:tcPr>
          <w:p w:rsidR="00074F2E" w:rsidRPr="00DE3D7C" w:rsidRDefault="00074F2E" w:rsidP="00074F2E">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c>
          <w:tcPr>
            <w:tcW w:w="114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5026,00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25130,00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5478,00</w:t>
            </w:r>
          </w:p>
        </w:tc>
        <w:tc>
          <w:tcPr>
            <w:tcW w:w="1277"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27390,00</w:t>
            </w:r>
          </w:p>
        </w:tc>
        <w:tc>
          <w:tcPr>
            <w:tcW w:w="113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5578,00</w:t>
            </w:r>
          </w:p>
        </w:tc>
        <w:tc>
          <w:tcPr>
            <w:tcW w:w="1276"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27890,00</w:t>
            </w:r>
          </w:p>
        </w:tc>
      </w:tr>
      <w:tr w:rsidR="00074F2E" w:rsidRPr="001A5B1B" w:rsidTr="00074F2E">
        <w:trPr>
          <w:trHeight w:val="2380"/>
        </w:trPr>
        <w:tc>
          <w:tcPr>
            <w:tcW w:w="284" w:type="dxa"/>
            <w:noWrap/>
          </w:tcPr>
          <w:p w:rsidR="00074F2E" w:rsidRDefault="00074F2E" w:rsidP="00ED5A63">
            <w:pPr>
              <w:spacing w:after="0"/>
              <w:rPr>
                <w:rFonts w:ascii="Times New Roman" w:hAnsi="Times New Roman"/>
              </w:rPr>
            </w:pPr>
            <w:r>
              <w:rPr>
                <w:rFonts w:ascii="Times New Roman" w:hAnsi="Times New Roman"/>
              </w:rPr>
              <w:t>6</w:t>
            </w:r>
          </w:p>
        </w:tc>
        <w:tc>
          <w:tcPr>
            <w:tcW w:w="2482" w:type="dxa"/>
            <w:vAlign w:val="center"/>
          </w:tcPr>
          <w:p w:rsidR="00074F2E" w:rsidRPr="00DE3D7C" w:rsidRDefault="00074F2E" w:rsidP="00074F2E">
            <w:pPr>
              <w:rPr>
                <w:rFonts w:ascii="Times New Roman" w:eastAsia="Times New Roman" w:hAnsi="Times New Roman"/>
                <w:b/>
                <w:lang w:eastAsia="ru-RU"/>
              </w:rPr>
            </w:pPr>
            <w:r w:rsidRPr="00DE3D7C">
              <w:rPr>
                <w:rFonts w:ascii="Times New Roman" w:eastAsia="Times New Roman" w:hAnsi="Times New Roman"/>
                <w:b/>
                <w:lang w:eastAsia="ru-RU"/>
              </w:rPr>
              <w:t>Набор реагентов для выявления ДНК вируса простого герпеса I и II типов (HSV I,II) с гибридизационно-флуоресцентной детекцией в режиме "реального времени"</w:t>
            </w:r>
          </w:p>
        </w:tc>
        <w:tc>
          <w:tcPr>
            <w:tcW w:w="911" w:type="dxa"/>
            <w:noWrap/>
            <w:vAlign w:val="center"/>
          </w:tcPr>
          <w:p w:rsidR="00074F2E" w:rsidRPr="00DE3D7C" w:rsidRDefault="00074F2E" w:rsidP="00074F2E">
            <w:pPr>
              <w:jc w:val="center"/>
              <w:rPr>
                <w:rFonts w:ascii="Times New Roman" w:eastAsia="Times New Roman" w:hAnsi="Times New Roman"/>
                <w:bCs/>
                <w:lang w:eastAsia="ru-RU"/>
              </w:rPr>
            </w:pPr>
            <w:r w:rsidRPr="00DE3D7C">
              <w:rPr>
                <w:rFonts w:ascii="Times New Roman" w:eastAsia="Times New Roman" w:hAnsi="Times New Roman"/>
                <w:bCs/>
                <w:lang w:eastAsia="ru-RU"/>
              </w:rPr>
              <w:t>5</w:t>
            </w:r>
          </w:p>
        </w:tc>
        <w:tc>
          <w:tcPr>
            <w:tcW w:w="114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5211,00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26055,00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5679,00</w:t>
            </w:r>
          </w:p>
        </w:tc>
        <w:tc>
          <w:tcPr>
            <w:tcW w:w="1277"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28395,00</w:t>
            </w:r>
          </w:p>
        </w:tc>
        <w:tc>
          <w:tcPr>
            <w:tcW w:w="113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5784,00</w:t>
            </w:r>
          </w:p>
        </w:tc>
        <w:tc>
          <w:tcPr>
            <w:tcW w:w="1276"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28920,00</w:t>
            </w:r>
          </w:p>
        </w:tc>
      </w:tr>
      <w:tr w:rsidR="00074F2E" w:rsidRPr="001A5B1B" w:rsidTr="00074F2E">
        <w:trPr>
          <w:trHeight w:val="819"/>
        </w:trPr>
        <w:tc>
          <w:tcPr>
            <w:tcW w:w="284" w:type="dxa"/>
            <w:noWrap/>
          </w:tcPr>
          <w:p w:rsidR="00074F2E" w:rsidRDefault="00074F2E" w:rsidP="00ED5A63">
            <w:pPr>
              <w:spacing w:after="0"/>
              <w:rPr>
                <w:rFonts w:ascii="Times New Roman" w:hAnsi="Times New Roman"/>
              </w:rPr>
            </w:pPr>
            <w:r>
              <w:rPr>
                <w:rFonts w:ascii="Times New Roman" w:hAnsi="Times New Roman"/>
              </w:rPr>
              <w:t>7</w:t>
            </w:r>
          </w:p>
        </w:tc>
        <w:tc>
          <w:tcPr>
            <w:tcW w:w="2482" w:type="dxa"/>
            <w:vAlign w:val="center"/>
          </w:tcPr>
          <w:p w:rsidR="00074F2E" w:rsidRPr="00DE3D7C" w:rsidRDefault="00074F2E" w:rsidP="00074F2E">
            <w:pPr>
              <w:rPr>
                <w:rFonts w:ascii="Times New Roman" w:eastAsia="Times New Roman" w:hAnsi="Times New Roman"/>
                <w:b/>
                <w:lang w:eastAsia="ru-RU"/>
              </w:rPr>
            </w:pPr>
            <w:r w:rsidRPr="00DE3D7C">
              <w:rPr>
                <w:rFonts w:ascii="Times New Roman" w:eastAsia="Times New Roman" w:hAnsi="Times New Roman"/>
                <w:b/>
                <w:lang w:eastAsia="ru-RU"/>
              </w:rPr>
              <w:t>Комплект реагентов для экстракции ДНК экспресс-методом</w:t>
            </w:r>
          </w:p>
        </w:tc>
        <w:tc>
          <w:tcPr>
            <w:tcW w:w="911" w:type="dxa"/>
            <w:noWrap/>
            <w:vAlign w:val="center"/>
          </w:tcPr>
          <w:p w:rsidR="00074F2E" w:rsidRPr="00DE3D7C" w:rsidRDefault="00074F2E" w:rsidP="00074F2E">
            <w:pPr>
              <w:jc w:val="center"/>
              <w:rPr>
                <w:rFonts w:ascii="Times New Roman" w:eastAsia="Times New Roman" w:hAnsi="Times New Roman"/>
                <w:bCs/>
                <w:lang w:eastAsia="ru-RU"/>
              </w:rPr>
            </w:pPr>
            <w:r w:rsidRPr="00DE3D7C">
              <w:rPr>
                <w:rFonts w:ascii="Times New Roman" w:eastAsia="Times New Roman" w:hAnsi="Times New Roman"/>
                <w:bCs/>
                <w:lang w:eastAsia="ru-RU"/>
              </w:rPr>
              <w:t>10</w:t>
            </w:r>
          </w:p>
        </w:tc>
        <w:tc>
          <w:tcPr>
            <w:tcW w:w="114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1619,00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16190,00</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1764,00</w:t>
            </w:r>
          </w:p>
        </w:tc>
        <w:tc>
          <w:tcPr>
            <w:tcW w:w="1277"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17640,00</w:t>
            </w:r>
          </w:p>
        </w:tc>
        <w:tc>
          <w:tcPr>
            <w:tcW w:w="1134"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1797,00</w:t>
            </w:r>
          </w:p>
        </w:tc>
        <w:tc>
          <w:tcPr>
            <w:tcW w:w="1276"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17970,00</w:t>
            </w:r>
          </w:p>
        </w:tc>
      </w:tr>
      <w:tr w:rsidR="00074F2E" w:rsidRPr="007021B3" w:rsidTr="00074F2E">
        <w:trPr>
          <w:trHeight w:val="1171"/>
        </w:trPr>
        <w:tc>
          <w:tcPr>
            <w:tcW w:w="3677" w:type="dxa"/>
            <w:gridSpan w:val="3"/>
            <w:noWrap/>
          </w:tcPr>
          <w:p w:rsidR="00074F2E" w:rsidRPr="001A5B1B" w:rsidRDefault="00074F2E" w:rsidP="00074F2E">
            <w:pPr>
              <w:jc w:val="center"/>
              <w:rPr>
                <w:rFonts w:ascii="Times New Roman" w:eastAsia="Times New Roman" w:hAnsi="Times New Roman"/>
                <w:bCs/>
                <w:lang w:eastAsia="ru-RU"/>
              </w:rPr>
            </w:pPr>
            <w:r>
              <w:rPr>
                <w:rFonts w:ascii="Times New Roman" w:eastAsia="Times New Roman" w:hAnsi="Times New Roman"/>
                <w:bCs/>
                <w:lang w:eastAsia="ru-RU"/>
              </w:rPr>
              <w:t>Итого:</w:t>
            </w:r>
          </w:p>
        </w:tc>
        <w:tc>
          <w:tcPr>
            <w:tcW w:w="1144" w:type="dxa"/>
            <w:vAlign w:val="center"/>
          </w:tcPr>
          <w:p w:rsidR="00074F2E" w:rsidRPr="001A5B1B" w:rsidRDefault="00074F2E">
            <w:pPr>
              <w:jc w:val="center"/>
              <w:rPr>
                <w:rFonts w:ascii="Times New Roman" w:hAnsi="Times New Roman"/>
                <w:color w:val="000000"/>
              </w:rPr>
            </w:pPr>
            <w:r>
              <w:rPr>
                <w:rFonts w:ascii="Times New Roman" w:hAnsi="Times New Roman"/>
                <w:color w:val="000000"/>
              </w:rPr>
              <w:t>*</w:t>
            </w:r>
          </w:p>
        </w:tc>
        <w:tc>
          <w:tcPr>
            <w:tcW w:w="1275"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260910,00</w:t>
            </w:r>
          </w:p>
        </w:tc>
        <w:tc>
          <w:tcPr>
            <w:tcW w:w="1275" w:type="dxa"/>
            <w:vAlign w:val="center"/>
          </w:tcPr>
          <w:p w:rsidR="00074F2E" w:rsidRPr="00074F2E" w:rsidRDefault="00074F2E" w:rsidP="00074F2E">
            <w:pPr>
              <w:jc w:val="center"/>
              <w:rPr>
                <w:rFonts w:ascii="Times New Roman" w:hAnsi="Times New Roman"/>
                <w:color w:val="000000"/>
              </w:rPr>
            </w:pPr>
            <w:r>
              <w:rPr>
                <w:rFonts w:ascii="Times New Roman" w:hAnsi="Times New Roman"/>
                <w:color w:val="000000"/>
              </w:rPr>
              <w:t>*</w:t>
            </w:r>
          </w:p>
        </w:tc>
        <w:tc>
          <w:tcPr>
            <w:tcW w:w="1277"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284370,00</w:t>
            </w:r>
          </w:p>
        </w:tc>
        <w:tc>
          <w:tcPr>
            <w:tcW w:w="1134" w:type="dxa"/>
            <w:vAlign w:val="center"/>
          </w:tcPr>
          <w:p w:rsidR="00074F2E" w:rsidRPr="00074F2E" w:rsidRDefault="00074F2E" w:rsidP="00074F2E">
            <w:pPr>
              <w:jc w:val="center"/>
              <w:rPr>
                <w:rFonts w:ascii="Times New Roman" w:hAnsi="Times New Roman"/>
                <w:color w:val="000000"/>
              </w:rPr>
            </w:pPr>
            <w:r>
              <w:rPr>
                <w:rFonts w:ascii="Times New Roman" w:hAnsi="Times New Roman"/>
                <w:color w:val="000000"/>
              </w:rPr>
              <w:t>*</w:t>
            </w:r>
          </w:p>
        </w:tc>
        <w:tc>
          <w:tcPr>
            <w:tcW w:w="1276" w:type="dxa"/>
            <w:vAlign w:val="center"/>
          </w:tcPr>
          <w:p w:rsidR="00074F2E" w:rsidRPr="00074F2E" w:rsidRDefault="00074F2E" w:rsidP="00074F2E">
            <w:pPr>
              <w:jc w:val="center"/>
              <w:rPr>
                <w:rFonts w:ascii="Times New Roman" w:hAnsi="Times New Roman"/>
                <w:color w:val="000000"/>
              </w:rPr>
            </w:pPr>
            <w:r w:rsidRPr="00074F2E">
              <w:rPr>
                <w:rFonts w:ascii="Times New Roman" w:hAnsi="Times New Roman"/>
                <w:color w:val="000000"/>
              </w:rPr>
              <w:t>289590,00</w:t>
            </w:r>
          </w:p>
        </w:tc>
      </w:tr>
    </w:tbl>
    <w:p w:rsidR="006B675B" w:rsidRPr="001A5B1B" w:rsidRDefault="00171B34" w:rsidP="00206139">
      <w:pPr>
        <w:spacing w:after="0"/>
        <w:ind w:firstLine="426"/>
        <w:jc w:val="both"/>
        <w:rPr>
          <w:rFonts w:ascii="Times New Roman" w:hAnsi="Times New Roman"/>
        </w:rPr>
      </w:pPr>
      <w:r w:rsidRPr="001A5B1B">
        <w:rPr>
          <w:rFonts w:ascii="Times New Roman" w:hAnsi="Times New Roman"/>
        </w:rPr>
        <w:t xml:space="preserve">В целях экономии денежных средств целесообразно опираться на цены Поставщика № </w:t>
      </w:r>
      <w:r w:rsidR="00135055">
        <w:rPr>
          <w:rFonts w:ascii="Times New Roman" w:hAnsi="Times New Roman"/>
        </w:rPr>
        <w:t>1</w:t>
      </w:r>
      <w:r w:rsidRPr="001A5B1B">
        <w:rPr>
          <w:rFonts w:ascii="Times New Roman" w:hAnsi="Times New Roman"/>
        </w:rPr>
        <w:t>, в  связи с этим н</w:t>
      </w:r>
      <w:r w:rsidR="006B675B" w:rsidRPr="001A5B1B">
        <w:rPr>
          <w:rFonts w:ascii="Times New Roman" w:hAnsi="Times New Roman"/>
        </w:rPr>
        <w:t xml:space="preserve">ачальная (максимальная) цена договора устанавливается в размере </w:t>
      </w:r>
      <w:r w:rsidR="00074F2E">
        <w:rPr>
          <w:rFonts w:ascii="Times New Roman" w:hAnsi="Times New Roman"/>
        </w:rPr>
        <w:t>260 910</w:t>
      </w:r>
      <w:r w:rsidR="007021B3">
        <w:rPr>
          <w:rFonts w:ascii="Times New Roman" w:hAnsi="Times New Roman"/>
        </w:rPr>
        <w:t xml:space="preserve"> </w:t>
      </w:r>
      <w:r w:rsidR="006B675B" w:rsidRPr="001A5B1B">
        <w:rPr>
          <w:rFonts w:ascii="Times New Roman" w:hAnsi="Times New Roman"/>
        </w:rPr>
        <w:t>(</w:t>
      </w:r>
      <w:r w:rsidR="00074F2E">
        <w:rPr>
          <w:rFonts w:ascii="Times New Roman" w:hAnsi="Times New Roman"/>
        </w:rPr>
        <w:t>двести шестьдесят тысяч девятьсот десять</w:t>
      </w:r>
      <w:r w:rsidR="006B675B" w:rsidRPr="001A5B1B">
        <w:rPr>
          <w:rFonts w:ascii="Times New Roman" w:hAnsi="Times New Roman"/>
        </w:rPr>
        <w:t xml:space="preserve">) рублей, 00 копеек. </w:t>
      </w:r>
    </w:p>
    <w:p w:rsidR="006B675B" w:rsidRPr="001A5B1B" w:rsidRDefault="006B675B" w:rsidP="00206139">
      <w:pPr>
        <w:numPr>
          <w:ilvl w:val="0"/>
          <w:numId w:val="3"/>
        </w:numPr>
        <w:spacing w:after="0" w:line="240" w:lineRule="auto"/>
        <w:ind w:left="0" w:firstLine="360"/>
        <w:contextualSpacing/>
        <w:jc w:val="both"/>
        <w:rPr>
          <w:rFonts w:ascii="Times New Roman" w:hAnsi="Times New Roman"/>
          <w:lang w:eastAsia="ru-RU"/>
        </w:rPr>
      </w:pPr>
      <w:r w:rsidRPr="001A5B1B">
        <w:rPr>
          <w:rFonts w:ascii="Times New Roman" w:hAnsi="Times New Roman"/>
          <w:b/>
          <w:lang w:eastAsia="ru-RU"/>
        </w:rPr>
        <w:t xml:space="preserve">форма, сроки и порядок оплаты товара, работы, услуги: </w:t>
      </w:r>
    </w:p>
    <w:p w:rsidR="006B675B" w:rsidRPr="001A5B1B" w:rsidRDefault="00CB3805" w:rsidP="00206139">
      <w:pPr>
        <w:spacing w:after="0" w:line="240" w:lineRule="auto"/>
        <w:ind w:firstLine="360"/>
        <w:contextualSpacing/>
        <w:jc w:val="both"/>
        <w:rPr>
          <w:rFonts w:ascii="Times New Roman" w:hAnsi="Times New Roman"/>
          <w:lang w:eastAsia="ru-RU"/>
        </w:rPr>
      </w:pPr>
      <w:r w:rsidRPr="00CB3805">
        <w:rPr>
          <w:rFonts w:ascii="Times New Roman" w:hAnsi="Times New Roman"/>
          <w:lang w:eastAsia="ru-RU"/>
        </w:rPr>
        <w:t>Оплата производится по факту поставки и приемки товара в течение 90 (девяносто) календарных дней с момента подписания акта приема-передачи Товара, но не позднее 25.12.2015 года. При наличии надлежаще оформленных документов, подтверждающих поставку и приемку товара.</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1A5B1B" w:rsidRDefault="003A5DE1" w:rsidP="00FC7A2A">
      <w:pPr>
        <w:spacing w:after="0" w:line="240" w:lineRule="auto"/>
        <w:ind w:right="128" w:firstLine="251"/>
        <w:jc w:val="both"/>
        <w:rPr>
          <w:rFonts w:ascii="Times New Roman" w:hAnsi="Times New Roman"/>
          <w:lang w:eastAsia="ru-RU"/>
        </w:rPr>
      </w:pPr>
      <w:r w:rsidRPr="003A5DE1">
        <w:rPr>
          <w:rFonts w:ascii="Times New Roman" w:hAnsi="Times New Roman"/>
          <w:lang w:eastAsia="ru-RU"/>
        </w:rPr>
        <w:t>Цена договора включает все расходы, с учетом стоимости поставляемого товара, затрат на доставку до места поставки, погрузочно-разгрузочные работы, уплаты налогов (в том числе НДС), сборов и других обязательных платежей, т.е.  является конечной</w:t>
      </w:r>
      <w:r w:rsidR="006B675B" w:rsidRPr="001A5B1B">
        <w:rPr>
          <w:rFonts w:ascii="Times New Roman" w:hAnsi="Times New Roman"/>
          <w:lang w:eastAsia="ru-RU"/>
        </w:rPr>
        <w:t xml:space="preserve">. </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 xml:space="preserve">порядок, место, дата начала и дата окончания срока подачи заявок на участие в закупке: </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bCs/>
          <w:lang w:eastAsia="ru-RU"/>
        </w:rPr>
        <w:t>З</w:t>
      </w:r>
      <w:r w:rsidRPr="001A5B1B">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1A5B1B" w:rsidRDefault="006B675B" w:rsidP="00FC7A2A">
      <w:pPr>
        <w:tabs>
          <w:tab w:val="left" w:pos="540"/>
          <w:tab w:val="left" w:pos="900"/>
        </w:tabs>
        <w:spacing w:after="0" w:line="240" w:lineRule="auto"/>
        <w:ind w:firstLine="426"/>
        <w:jc w:val="both"/>
        <w:rPr>
          <w:rFonts w:ascii="Times New Roman" w:hAnsi="Times New Roman"/>
          <w:highlight w:val="yellow"/>
          <w:lang w:eastAsia="ru-RU"/>
        </w:rPr>
      </w:pPr>
      <w:r w:rsidRPr="001A5B1B">
        <w:rPr>
          <w:rFonts w:ascii="Times New Roman" w:hAnsi="Times New Roman"/>
          <w:lang w:eastAsia="ru-RU"/>
        </w:rPr>
        <w:t>Дата начала подачи</w:t>
      </w:r>
      <w:r w:rsidRPr="001A5B1B">
        <w:rPr>
          <w:rFonts w:ascii="Times New Roman" w:hAnsi="Times New Roman"/>
          <w:bCs/>
          <w:lang w:eastAsia="ru-RU"/>
        </w:rPr>
        <w:t xml:space="preserve"> з</w:t>
      </w:r>
      <w:r w:rsidRPr="001A5B1B">
        <w:rPr>
          <w:rFonts w:ascii="Times New Roman" w:hAnsi="Times New Roman"/>
          <w:lang w:eastAsia="ru-RU"/>
        </w:rPr>
        <w:t>аявок на участие в запросе цен (котировок)</w:t>
      </w:r>
      <w:r w:rsidR="0070621A" w:rsidRPr="001A5B1B">
        <w:rPr>
          <w:rFonts w:ascii="Times New Roman" w:hAnsi="Times New Roman"/>
          <w:lang w:eastAsia="ru-RU"/>
        </w:rPr>
        <w:t xml:space="preserve">: </w:t>
      </w:r>
      <w:r w:rsidR="003A5DE1">
        <w:rPr>
          <w:rFonts w:ascii="Times New Roman" w:hAnsi="Times New Roman"/>
          <w:lang w:eastAsia="ru-RU"/>
        </w:rPr>
        <w:t>13</w:t>
      </w:r>
      <w:r w:rsidR="00DA4C6A" w:rsidRPr="001A5B1B">
        <w:rPr>
          <w:rFonts w:ascii="Times New Roman" w:hAnsi="Times New Roman"/>
          <w:lang w:eastAsia="ru-RU"/>
        </w:rPr>
        <w:t>.0</w:t>
      </w:r>
      <w:r w:rsidR="003A5DE1">
        <w:rPr>
          <w:rFonts w:ascii="Times New Roman" w:hAnsi="Times New Roman"/>
          <w:lang w:eastAsia="ru-RU"/>
        </w:rPr>
        <w:t>7</w:t>
      </w:r>
      <w:r w:rsidR="00DA4C6A" w:rsidRPr="001A5B1B">
        <w:rPr>
          <w:rFonts w:ascii="Times New Roman" w:hAnsi="Times New Roman"/>
          <w:lang w:eastAsia="ru-RU"/>
        </w:rPr>
        <w:t xml:space="preserve">.2015 </w:t>
      </w:r>
      <w:r w:rsidR="0070621A" w:rsidRPr="001A5B1B">
        <w:rPr>
          <w:rFonts w:ascii="Times New Roman" w:hAnsi="Times New Roman"/>
          <w:lang w:eastAsia="ru-RU"/>
        </w:rPr>
        <w:t>г.</w:t>
      </w:r>
      <w:r w:rsidRPr="001A5B1B">
        <w:rPr>
          <w:rFonts w:ascii="Times New Roman" w:hAnsi="Times New Roman"/>
          <w:lang w:eastAsia="ru-RU"/>
        </w:rPr>
        <w:t xml:space="preserve"> </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Дата окончания подачи</w:t>
      </w:r>
      <w:r w:rsidRPr="001A5B1B">
        <w:rPr>
          <w:rFonts w:ascii="Times New Roman" w:hAnsi="Times New Roman"/>
          <w:bCs/>
          <w:lang w:eastAsia="ru-RU"/>
        </w:rPr>
        <w:t xml:space="preserve"> з</w:t>
      </w:r>
      <w:r w:rsidRPr="001A5B1B">
        <w:rPr>
          <w:rFonts w:ascii="Times New Roman" w:hAnsi="Times New Roman"/>
          <w:lang w:eastAsia="ru-RU"/>
        </w:rPr>
        <w:t>аявок на участие в запросе цен (котировок)</w:t>
      </w:r>
      <w:r w:rsidR="00DA4C6A" w:rsidRPr="001A5B1B">
        <w:rPr>
          <w:rFonts w:ascii="Times New Roman" w:hAnsi="Times New Roman"/>
          <w:lang w:eastAsia="ru-RU"/>
        </w:rPr>
        <w:t xml:space="preserve"> </w:t>
      </w:r>
      <w:r w:rsidR="003A5DE1">
        <w:rPr>
          <w:rFonts w:ascii="Times New Roman" w:hAnsi="Times New Roman"/>
          <w:lang w:eastAsia="ru-RU"/>
        </w:rPr>
        <w:t>21</w:t>
      </w:r>
      <w:r w:rsidR="00DA4C6A" w:rsidRPr="001A5B1B">
        <w:rPr>
          <w:rFonts w:ascii="Times New Roman" w:hAnsi="Times New Roman"/>
          <w:lang w:eastAsia="ru-RU"/>
        </w:rPr>
        <w:t>.0</w:t>
      </w:r>
      <w:r w:rsidR="003A5DE1">
        <w:rPr>
          <w:rFonts w:ascii="Times New Roman" w:hAnsi="Times New Roman"/>
          <w:lang w:eastAsia="ru-RU"/>
        </w:rPr>
        <w:t>7</w:t>
      </w:r>
      <w:r w:rsidR="00DA4C6A" w:rsidRPr="001A5B1B">
        <w:rPr>
          <w:rFonts w:ascii="Times New Roman" w:hAnsi="Times New Roman"/>
          <w:lang w:eastAsia="ru-RU"/>
        </w:rPr>
        <w:t>.2015</w:t>
      </w:r>
      <w:r w:rsidRPr="001A5B1B">
        <w:rPr>
          <w:rFonts w:ascii="Times New Roman" w:hAnsi="Times New Roman"/>
          <w:lang w:eastAsia="ru-RU"/>
        </w:rPr>
        <w:t xml:space="preserve"> г.</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1A5B1B" w:rsidRDefault="003A5DE1" w:rsidP="00FC7A2A">
      <w:pPr>
        <w:spacing w:after="0" w:line="240" w:lineRule="auto"/>
        <w:ind w:left="720"/>
        <w:contextualSpacing/>
        <w:rPr>
          <w:rFonts w:ascii="Times New Roman" w:hAnsi="Times New Roman"/>
          <w:lang w:eastAsia="ru-RU"/>
        </w:rPr>
      </w:pPr>
      <w:r>
        <w:rPr>
          <w:rFonts w:ascii="Times New Roman" w:hAnsi="Times New Roman"/>
          <w:lang w:eastAsia="ru-RU"/>
        </w:rPr>
        <w:t>П</w:t>
      </w:r>
      <w:r w:rsidR="006B675B" w:rsidRPr="001A5B1B">
        <w:rPr>
          <w:rFonts w:ascii="Times New Roman" w:hAnsi="Times New Roman"/>
          <w:lang w:eastAsia="ru-RU"/>
        </w:rPr>
        <w:t>редусмотрено.</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1A5B1B" w:rsidRDefault="006B675B" w:rsidP="00FC7A2A">
      <w:pPr>
        <w:tabs>
          <w:tab w:val="left" w:pos="900"/>
        </w:tabs>
        <w:spacing w:after="0" w:line="240" w:lineRule="auto"/>
        <w:ind w:firstLine="426"/>
        <w:contextualSpacing/>
        <w:jc w:val="both"/>
        <w:rPr>
          <w:rFonts w:ascii="Times New Roman" w:hAnsi="Times New Roman"/>
          <w:b/>
          <w:lang w:eastAsia="ru-RU"/>
        </w:rPr>
      </w:pPr>
      <w:r w:rsidRPr="001A5B1B">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1A5B1B"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1A5B1B">
        <w:rPr>
          <w:rFonts w:ascii="Times New Roman" w:hAnsi="Times New Roman"/>
          <w:b/>
          <w:lang w:eastAsia="ru-RU"/>
        </w:rPr>
        <w:t>место и дата рассмотрения предложений (заявок) участников закупки и подведения итогов закупки</w:t>
      </w:r>
      <w:r w:rsidRPr="001A5B1B">
        <w:rPr>
          <w:rFonts w:ascii="Times New Roman" w:hAnsi="Times New Roman"/>
          <w:lang w:eastAsia="ru-RU"/>
        </w:rPr>
        <w:t>:</w:t>
      </w:r>
    </w:p>
    <w:p w:rsidR="006B675B" w:rsidRPr="001A5B1B" w:rsidRDefault="006B675B" w:rsidP="00FC7A2A">
      <w:pPr>
        <w:tabs>
          <w:tab w:val="left" w:pos="0"/>
        </w:tabs>
        <w:spacing w:after="0" w:line="240" w:lineRule="auto"/>
        <w:ind w:firstLine="426"/>
        <w:jc w:val="both"/>
        <w:rPr>
          <w:rFonts w:ascii="Times New Roman" w:hAnsi="Times New Roman"/>
          <w:lang w:eastAsia="ru-RU"/>
        </w:rPr>
      </w:pPr>
      <w:r w:rsidRPr="001A5B1B">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1A5B1B"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1A5B1B">
        <w:rPr>
          <w:rFonts w:ascii="Times New Roman" w:hAnsi="Times New Roman"/>
          <w:b/>
          <w:lang w:eastAsia="ru-RU"/>
        </w:rPr>
        <w:t>порядок оценки и сопоставления заявок на участие в закупке:</w:t>
      </w:r>
    </w:p>
    <w:p w:rsidR="006B675B" w:rsidRPr="001A5B1B" w:rsidRDefault="006B675B" w:rsidP="00FC7A2A">
      <w:pPr>
        <w:spacing w:after="0" w:line="240" w:lineRule="auto"/>
        <w:ind w:firstLine="426"/>
        <w:contextualSpacing/>
        <w:jc w:val="both"/>
        <w:rPr>
          <w:rFonts w:ascii="Times New Roman" w:hAnsi="Times New Roman"/>
          <w:lang w:eastAsia="ru-RU"/>
        </w:rPr>
      </w:pPr>
      <w:r w:rsidRPr="001A5B1B">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1A5B1B" w:rsidRDefault="006B675B"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1A5B1B">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1A5B1B" w:rsidRDefault="006B675B" w:rsidP="008D6BB5">
      <w:pPr>
        <w:spacing w:after="0" w:line="240" w:lineRule="auto"/>
        <w:ind w:firstLine="426"/>
        <w:contextualSpacing/>
        <w:rPr>
          <w:rFonts w:ascii="Times New Roman" w:hAnsi="Times New Roman"/>
          <w:lang w:eastAsia="ru-RU"/>
        </w:rPr>
      </w:pPr>
      <w:r w:rsidRPr="001A5B1B">
        <w:rPr>
          <w:rFonts w:ascii="Times New Roman" w:hAnsi="Times New Roman"/>
          <w:lang w:eastAsia="ru-RU"/>
        </w:rPr>
        <w:t>не предусмотрено</w:t>
      </w:r>
    </w:p>
    <w:p w:rsidR="006B675B" w:rsidRPr="001A5B1B" w:rsidRDefault="006B675B" w:rsidP="008D6BB5">
      <w:pPr>
        <w:numPr>
          <w:ilvl w:val="0"/>
          <w:numId w:val="3"/>
        </w:numPr>
        <w:spacing w:after="0" w:line="240" w:lineRule="auto"/>
        <w:ind w:left="0" w:firstLine="426"/>
        <w:contextualSpacing/>
        <w:jc w:val="both"/>
        <w:rPr>
          <w:rFonts w:ascii="Times New Roman" w:hAnsi="Times New Roman"/>
          <w:b/>
          <w:lang w:eastAsia="ru-RU"/>
        </w:rPr>
      </w:pPr>
      <w:r w:rsidRPr="001A5B1B">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1A5B1B" w:rsidRDefault="006B675B" w:rsidP="00FC7A2A">
      <w:pPr>
        <w:spacing w:after="0" w:line="240" w:lineRule="auto"/>
        <w:ind w:left="720"/>
        <w:contextualSpacing/>
        <w:rPr>
          <w:rFonts w:ascii="Times New Roman" w:hAnsi="Times New Roman"/>
          <w:lang w:eastAsia="ru-RU"/>
        </w:rPr>
      </w:pPr>
      <w:r w:rsidRPr="001A5B1B">
        <w:rPr>
          <w:rFonts w:ascii="Times New Roman" w:hAnsi="Times New Roman"/>
          <w:lang w:eastAsia="ru-RU"/>
        </w:rPr>
        <w:t>не предусмотрено</w:t>
      </w:r>
    </w:p>
    <w:p w:rsidR="006B675B" w:rsidRPr="001A5B1B" w:rsidRDefault="006B675B" w:rsidP="00FC7A2A">
      <w:pPr>
        <w:numPr>
          <w:ilvl w:val="0"/>
          <w:numId w:val="3"/>
        </w:numPr>
        <w:spacing w:after="0" w:line="240" w:lineRule="auto"/>
        <w:contextualSpacing/>
        <w:rPr>
          <w:rFonts w:ascii="Times New Roman" w:hAnsi="Times New Roman"/>
          <w:lang w:eastAsia="ru-RU"/>
        </w:rPr>
      </w:pPr>
      <w:r w:rsidRPr="001A5B1B">
        <w:rPr>
          <w:rFonts w:ascii="Times New Roman" w:hAnsi="Times New Roman"/>
          <w:b/>
          <w:lang w:eastAsia="ru-RU"/>
        </w:rPr>
        <w:t xml:space="preserve">срок заключения договора: </w:t>
      </w:r>
    </w:p>
    <w:p w:rsidR="006B675B" w:rsidRPr="001A5B1B" w:rsidRDefault="006B675B" w:rsidP="00FC7A2A">
      <w:pPr>
        <w:spacing w:after="0" w:line="240" w:lineRule="auto"/>
        <w:ind w:firstLine="426"/>
        <w:contextualSpacing/>
        <w:rPr>
          <w:rFonts w:ascii="Times New Roman" w:hAnsi="Times New Roman"/>
          <w:lang w:eastAsia="ru-RU"/>
        </w:rPr>
      </w:pPr>
      <w:r w:rsidRPr="001A5B1B">
        <w:rPr>
          <w:rFonts w:ascii="Times New Roman" w:hAnsi="Times New Roman"/>
          <w:lang w:eastAsia="ru-RU"/>
        </w:rPr>
        <w:t>Договор заключается не позднее десяти дней со дня подписания протокола.</w:t>
      </w:r>
    </w:p>
    <w:p w:rsidR="006B675B" w:rsidRPr="001A5B1B" w:rsidRDefault="006B675B" w:rsidP="00FC7A2A">
      <w:pPr>
        <w:numPr>
          <w:ilvl w:val="0"/>
          <w:numId w:val="3"/>
        </w:numPr>
        <w:spacing w:after="0" w:line="240" w:lineRule="auto"/>
        <w:contextualSpacing/>
        <w:rPr>
          <w:rFonts w:ascii="Times New Roman" w:hAnsi="Times New Roman"/>
          <w:lang w:eastAsia="ru-RU"/>
        </w:rPr>
      </w:pPr>
      <w:r w:rsidRPr="001A5B1B">
        <w:rPr>
          <w:rFonts w:ascii="Times New Roman" w:hAnsi="Times New Roman"/>
          <w:b/>
          <w:lang w:eastAsia="ru-RU"/>
        </w:rPr>
        <w:t xml:space="preserve">прочие условия:         </w:t>
      </w:r>
    </w:p>
    <w:p w:rsidR="006B675B" w:rsidRPr="001A5B1B" w:rsidRDefault="006B675B" w:rsidP="00FC7A2A">
      <w:pPr>
        <w:spacing w:after="0" w:line="240" w:lineRule="auto"/>
        <w:ind w:firstLine="540"/>
        <w:contextualSpacing/>
        <w:jc w:val="both"/>
        <w:rPr>
          <w:rFonts w:ascii="Times New Roman" w:hAnsi="Times New Roman"/>
          <w:lang w:eastAsia="ru-RU"/>
        </w:rPr>
      </w:pPr>
      <w:r w:rsidRPr="001A5B1B">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1A5B1B" w:rsidRDefault="006B675B" w:rsidP="008D6BB5">
      <w:pPr>
        <w:pStyle w:val="a5"/>
        <w:numPr>
          <w:ilvl w:val="0"/>
          <w:numId w:val="3"/>
        </w:numPr>
        <w:spacing w:after="0" w:line="240" w:lineRule="auto"/>
        <w:jc w:val="both"/>
        <w:rPr>
          <w:rFonts w:ascii="Times New Roman" w:hAnsi="Times New Roman"/>
          <w:b/>
          <w:color w:val="FF0000"/>
          <w:lang w:eastAsia="ru-RU"/>
        </w:rPr>
      </w:pPr>
      <w:r w:rsidRPr="001A5B1B">
        <w:rPr>
          <w:rFonts w:ascii="Times New Roman" w:hAnsi="Times New Roman"/>
          <w:b/>
          <w:color w:val="FF0000"/>
          <w:lang w:eastAsia="ru-RU"/>
        </w:rPr>
        <w:t>приложения:</w:t>
      </w:r>
    </w:p>
    <w:p w:rsidR="006B675B" w:rsidRPr="001A5B1B" w:rsidRDefault="006B675B" w:rsidP="008D6BB5">
      <w:pPr>
        <w:pStyle w:val="a5"/>
        <w:spacing w:after="0" w:line="240" w:lineRule="auto"/>
        <w:jc w:val="both"/>
        <w:rPr>
          <w:rFonts w:ascii="Times New Roman" w:hAnsi="Times New Roman"/>
          <w:color w:val="FF0000"/>
          <w:lang w:eastAsia="ru-RU"/>
        </w:rPr>
      </w:pPr>
      <w:r w:rsidRPr="001A5B1B">
        <w:rPr>
          <w:rFonts w:ascii="Times New Roman" w:hAnsi="Times New Roman"/>
          <w:color w:val="FF0000"/>
          <w:lang w:eastAsia="ru-RU"/>
        </w:rPr>
        <w:t xml:space="preserve">Приложение № 1 форма заявки на участие в запросе цен (котировок). </w:t>
      </w:r>
    </w:p>
    <w:p w:rsidR="006B675B" w:rsidRPr="001A5B1B" w:rsidRDefault="006B675B" w:rsidP="008D6BB5">
      <w:pPr>
        <w:pStyle w:val="a5"/>
        <w:spacing w:after="0" w:line="240" w:lineRule="auto"/>
        <w:jc w:val="both"/>
        <w:rPr>
          <w:rFonts w:ascii="Times New Roman" w:hAnsi="Times New Roman"/>
          <w:color w:val="FF0000"/>
          <w:lang w:eastAsia="ru-RU"/>
        </w:rPr>
      </w:pPr>
      <w:r w:rsidRPr="001A5B1B">
        <w:rPr>
          <w:rFonts w:ascii="Times New Roman" w:hAnsi="Times New Roman"/>
          <w:color w:val="FF0000"/>
          <w:lang w:eastAsia="ru-RU"/>
        </w:rPr>
        <w:t>Приложение № 2 проект договора.</w:t>
      </w:r>
    </w:p>
    <w:p w:rsidR="006B675B" w:rsidRPr="001A5B1B" w:rsidRDefault="006B675B" w:rsidP="00FC7A2A">
      <w:pPr>
        <w:spacing w:after="0" w:line="240" w:lineRule="auto"/>
        <w:rPr>
          <w:rFonts w:ascii="Times New Roman" w:hAnsi="Times New Roman"/>
          <w:color w:val="FF0000"/>
          <w:lang w:eastAsia="ru-RU"/>
        </w:rPr>
      </w:pPr>
      <w:r w:rsidRPr="001A5B1B">
        <w:rPr>
          <w:rFonts w:ascii="Times New Roman" w:hAnsi="Times New Roman"/>
          <w:color w:val="FF0000"/>
          <w:lang w:eastAsia="ru-RU"/>
        </w:rPr>
        <w:t xml:space="preserve"> </w:t>
      </w:r>
    </w:p>
    <w:p w:rsidR="006B675B" w:rsidRPr="001A5B1B" w:rsidRDefault="006B675B" w:rsidP="00FC7A2A">
      <w:pPr>
        <w:spacing w:after="0" w:line="240" w:lineRule="auto"/>
        <w:rPr>
          <w:rFonts w:ascii="Times New Roman" w:hAnsi="Times New Roman"/>
          <w:lang w:eastAsia="ru-RU"/>
        </w:rPr>
      </w:pPr>
    </w:p>
    <w:p w:rsidR="006B675B" w:rsidRPr="001A5B1B" w:rsidRDefault="006B675B" w:rsidP="00FC7A2A">
      <w:pPr>
        <w:spacing w:after="0" w:line="240" w:lineRule="auto"/>
        <w:jc w:val="right"/>
        <w:rPr>
          <w:rFonts w:ascii="Times New Roman" w:hAnsi="Times New Roman"/>
          <w:lang w:eastAsia="ru-RU"/>
        </w:rPr>
      </w:pPr>
    </w:p>
    <w:p w:rsidR="006B675B" w:rsidRPr="001A5B1B" w:rsidRDefault="006B675B" w:rsidP="00FC7A2A">
      <w:pPr>
        <w:spacing w:after="0" w:line="240" w:lineRule="auto"/>
        <w:jc w:val="right"/>
        <w:rPr>
          <w:rFonts w:ascii="Times New Roman" w:hAnsi="Times New Roman"/>
          <w:lang w:eastAsia="ru-RU"/>
        </w:rPr>
      </w:pPr>
    </w:p>
    <w:p w:rsidR="006B675B" w:rsidRPr="001A5B1B" w:rsidRDefault="006B675B" w:rsidP="00304740">
      <w:pPr>
        <w:rPr>
          <w:rFonts w:ascii="Times New Roman" w:hAnsi="Times New Roman"/>
          <w:lang w:eastAsia="ru-RU"/>
        </w:rPr>
      </w:pPr>
      <w:r w:rsidRPr="001A5B1B">
        <w:rPr>
          <w:rFonts w:ascii="Times New Roman" w:hAnsi="Times New Roman"/>
          <w:lang w:eastAsia="ru-RU"/>
        </w:rPr>
        <w:br w:type="page"/>
      </w:r>
    </w:p>
    <w:p w:rsidR="006B675B" w:rsidRPr="001A5B1B" w:rsidRDefault="006B675B" w:rsidP="00A44B91">
      <w:pPr>
        <w:spacing w:after="0" w:line="240" w:lineRule="auto"/>
        <w:jc w:val="right"/>
        <w:rPr>
          <w:rFonts w:ascii="Times New Roman" w:hAnsi="Times New Roman"/>
          <w:lang w:eastAsia="ru-RU"/>
        </w:rPr>
      </w:pPr>
      <w:r w:rsidRPr="001A5B1B">
        <w:rPr>
          <w:rFonts w:ascii="Times New Roman" w:hAnsi="Times New Roman"/>
          <w:lang w:eastAsia="ru-RU"/>
        </w:rPr>
        <w:t>Приложение № 1</w:t>
      </w:r>
    </w:p>
    <w:p w:rsidR="006B675B" w:rsidRPr="001A5B1B" w:rsidRDefault="006B675B" w:rsidP="00FC7A2A">
      <w:pPr>
        <w:spacing w:after="0" w:line="240" w:lineRule="auto"/>
        <w:jc w:val="right"/>
        <w:rPr>
          <w:rFonts w:ascii="Times New Roman" w:hAnsi="Times New Roman"/>
          <w:lang w:eastAsia="ru-RU"/>
        </w:rPr>
      </w:pPr>
    </w:p>
    <w:p w:rsidR="003A5DE1" w:rsidRPr="003A5DE1" w:rsidRDefault="003A5DE1" w:rsidP="003A5DE1">
      <w:pPr>
        <w:spacing w:after="0" w:line="240" w:lineRule="auto"/>
        <w:jc w:val="right"/>
        <w:rPr>
          <w:rFonts w:ascii="Times New Roman" w:hAnsi="Times New Roman"/>
          <w:lang w:eastAsia="ru-RU"/>
        </w:rPr>
      </w:pPr>
    </w:p>
    <w:p w:rsidR="003A5DE1" w:rsidRPr="003A5DE1" w:rsidRDefault="003A5DE1" w:rsidP="003A5DE1">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3A5DE1">
        <w:rPr>
          <w:rFonts w:ascii="Times New Roman" w:hAnsi="Times New Roman"/>
          <w:b/>
          <w:lang w:eastAsia="ru-RU"/>
        </w:rPr>
        <w:t>ФОРМА №1</w:t>
      </w:r>
    </w:p>
    <w:p w:rsidR="003A5DE1" w:rsidRPr="003A5DE1" w:rsidRDefault="003A5DE1" w:rsidP="003A5DE1">
      <w:pPr>
        <w:suppressAutoHyphens/>
        <w:spacing w:after="0" w:line="240" w:lineRule="auto"/>
        <w:jc w:val="center"/>
        <w:rPr>
          <w:rFonts w:ascii="Times New Roman" w:hAnsi="Times New Roman"/>
          <w:b/>
          <w:lang w:eastAsia="ru-RU"/>
        </w:rPr>
      </w:pPr>
      <w:r w:rsidRPr="003A5DE1">
        <w:rPr>
          <w:rFonts w:ascii="Times New Roman" w:hAnsi="Times New Roman"/>
          <w:b/>
          <w:lang w:eastAsia="ru-RU"/>
        </w:rPr>
        <w:t xml:space="preserve">ЗАЯВКА НА УЧАСТИЕ В ЗАПРОСЕ ЦЕН (КОТИРОВОК) </w:t>
      </w:r>
    </w:p>
    <w:p w:rsidR="003A5DE1" w:rsidRPr="003A5DE1" w:rsidRDefault="003A5DE1" w:rsidP="003A5DE1">
      <w:pPr>
        <w:suppressAutoHyphens/>
        <w:spacing w:after="0" w:line="240" w:lineRule="auto"/>
        <w:jc w:val="center"/>
        <w:rPr>
          <w:rFonts w:ascii="Times New Roman" w:hAnsi="Times New Roman"/>
          <w:b/>
          <w:color w:val="000000"/>
          <w:lang w:eastAsia="ru-RU"/>
        </w:rPr>
      </w:pPr>
      <w:r w:rsidRPr="003A5DE1">
        <w:rPr>
          <w:rFonts w:ascii="Times New Roman" w:hAnsi="Times New Roman"/>
          <w:b/>
          <w:color w:val="000000"/>
          <w:lang w:eastAsia="ru-RU"/>
        </w:rPr>
        <w:t xml:space="preserve">НА ПРАВО ЗАКЛЮЧЕНИЯ ДОГОВОРА </w:t>
      </w:r>
    </w:p>
    <w:p w:rsidR="003A5DE1" w:rsidRPr="003A5DE1" w:rsidRDefault="003A5DE1" w:rsidP="003A5DE1">
      <w:pPr>
        <w:suppressAutoHyphens/>
        <w:spacing w:after="0" w:line="240" w:lineRule="auto"/>
        <w:jc w:val="center"/>
        <w:rPr>
          <w:rFonts w:ascii="Times New Roman" w:hAnsi="Times New Roman"/>
          <w:b/>
          <w:lang w:eastAsia="ru-RU"/>
        </w:rPr>
      </w:pPr>
      <w:r w:rsidRPr="003A5DE1">
        <w:rPr>
          <w:rFonts w:ascii="Times New Roman" w:hAnsi="Times New Roman"/>
          <w:b/>
          <w:lang w:eastAsia="ru-RU"/>
        </w:rPr>
        <w:t>НА ПОСТАВКУ  __________________________ № ____________</w:t>
      </w:r>
    </w:p>
    <w:p w:rsidR="003A5DE1" w:rsidRPr="003A5DE1" w:rsidRDefault="003A5DE1" w:rsidP="003A5DE1">
      <w:pPr>
        <w:shd w:val="clear" w:color="auto" w:fill="FFFFFF"/>
        <w:suppressAutoHyphens/>
        <w:spacing w:after="0" w:line="240" w:lineRule="auto"/>
        <w:jc w:val="center"/>
        <w:rPr>
          <w:rFonts w:ascii="Times New Roman" w:hAnsi="Times New Roman"/>
          <w:b/>
          <w:lang w:eastAsia="ru-RU"/>
        </w:rPr>
      </w:pPr>
    </w:p>
    <w:p w:rsidR="003A5DE1" w:rsidRPr="003A5DE1" w:rsidRDefault="003A5DE1" w:rsidP="003A5DE1">
      <w:pPr>
        <w:shd w:val="clear" w:color="auto" w:fill="FFFFFF"/>
        <w:suppressAutoHyphens/>
        <w:spacing w:after="0" w:line="240" w:lineRule="auto"/>
        <w:jc w:val="center"/>
        <w:rPr>
          <w:rFonts w:ascii="Times New Roman" w:hAnsi="Times New Roman"/>
          <w:b/>
          <w:color w:val="000000"/>
          <w:lang w:eastAsia="ru-RU"/>
        </w:rPr>
      </w:pPr>
      <w:r w:rsidRPr="003A5DE1">
        <w:rPr>
          <w:rFonts w:ascii="Times New Roman" w:hAnsi="Times New Roman"/>
          <w:b/>
          <w:lang w:eastAsia="ru-RU"/>
        </w:rPr>
        <w:t xml:space="preserve">ДЛЯ НУЖД ГБУЗ «ИОКБ»   </w:t>
      </w:r>
    </w:p>
    <w:p w:rsidR="003A5DE1" w:rsidRPr="003A5DE1" w:rsidRDefault="003A5DE1" w:rsidP="003A5DE1">
      <w:pPr>
        <w:suppressAutoHyphens/>
        <w:spacing w:after="0" w:line="240" w:lineRule="auto"/>
        <w:jc w:val="both"/>
        <w:rPr>
          <w:rFonts w:ascii="Times New Roman" w:hAnsi="Times New Roman"/>
          <w:b/>
          <w:color w:val="000000"/>
          <w:lang w:eastAsia="ru-RU"/>
        </w:rPr>
      </w:pPr>
    </w:p>
    <w:p w:rsidR="003A5DE1" w:rsidRPr="003A5DE1" w:rsidRDefault="003A5DE1" w:rsidP="003A5DE1">
      <w:pPr>
        <w:suppressAutoHyphens/>
        <w:spacing w:after="0" w:line="240" w:lineRule="auto"/>
        <w:jc w:val="both"/>
        <w:rPr>
          <w:rFonts w:ascii="Times New Roman" w:hAnsi="Times New Roman"/>
          <w:b/>
          <w:lang w:eastAsia="ru-RU"/>
        </w:rPr>
      </w:pPr>
      <w:r w:rsidRPr="003A5DE1">
        <w:rPr>
          <w:rFonts w:ascii="Times New Roman" w:hAnsi="Times New Roman"/>
          <w:b/>
          <w:lang w:eastAsia="ru-RU"/>
        </w:rPr>
        <w:t>Заказчик:</w:t>
      </w:r>
      <w:r w:rsidRPr="003A5DE1">
        <w:rPr>
          <w:rFonts w:ascii="Times New Roman" w:hAnsi="Times New Roman"/>
          <w:lang w:eastAsia="ru-RU"/>
        </w:rPr>
        <w:t xml:space="preserve"> </w:t>
      </w:r>
      <w:r w:rsidRPr="003A5DE1">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3A5DE1" w:rsidRDefault="003A5DE1" w:rsidP="003A5DE1">
      <w:pPr>
        <w:suppressAutoHyphens/>
        <w:spacing w:after="0" w:line="240" w:lineRule="auto"/>
        <w:jc w:val="both"/>
        <w:rPr>
          <w:rFonts w:ascii="Times New Roman" w:hAnsi="Times New Roman"/>
          <w:color w:val="000000"/>
          <w:lang w:eastAsia="ru-RU"/>
        </w:rPr>
      </w:pPr>
    </w:p>
    <w:p w:rsidR="003A5DE1" w:rsidRPr="003A5DE1" w:rsidRDefault="003A5DE1" w:rsidP="003A5DE1">
      <w:pPr>
        <w:autoSpaceDE w:val="0"/>
        <w:autoSpaceDN w:val="0"/>
        <w:adjustRightInd w:val="0"/>
        <w:spacing w:after="0" w:line="240" w:lineRule="auto"/>
        <w:rPr>
          <w:rFonts w:ascii="Times New Roman" w:hAnsi="Times New Roman"/>
          <w:color w:val="000000"/>
          <w:lang w:eastAsia="ru-RU"/>
        </w:rPr>
      </w:pPr>
      <w:r w:rsidRPr="003A5DE1">
        <w:rPr>
          <w:rFonts w:ascii="Times New Roman" w:hAnsi="Times New Roman"/>
          <w:b/>
          <w:color w:val="000000"/>
          <w:lang w:eastAsia="ru-RU"/>
        </w:rPr>
        <w:t>Заявитель</w:t>
      </w:r>
      <w:r w:rsidRPr="003A5DE1">
        <w:rPr>
          <w:rFonts w:ascii="Times New Roman" w:hAnsi="Times New Roman"/>
          <w:color w:val="000000"/>
          <w:lang w:eastAsia="ru-RU"/>
        </w:rPr>
        <w:t xml:space="preserve">:___________________________________________________________________________________                                                                                               </w:t>
      </w:r>
    </w:p>
    <w:p w:rsidR="003A5DE1" w:rsidRPr="003A5DE1" w:rsidRDefault="003A5DE1" w:rsidP="003A5DE1">
      <w:pPr>
        <w:autoSpaceDE w:val="0"/>
        <w:autoSpaceDN w:val="0"/>
        <w:adjustRightInd w:val="0"/>
        <w:spacing w:after="0" w:line="240" w:lineRule="auto"/>
        <w:jc w:val="center"/>
        <w:rPr>
          <w:rFonts w:ascii="Times New Roman" w:hAnsi="Times New Roman"/>
          <w:i/>
          <w:color w:val="000000"/>
          <w:lang w:eastAsia="ru-RU"/>
        </w:rPr>
      </w:pPr>
      <w:r w:rsidRPr="003A5DE1">
        <w:rPr>
          <w:rFonts w:ascii="Times New Roman" w:hAnsi="Times New Roman"/>
          <w:i/>
          <w:color w:val="000000"/>
          <w:lang w:eastAsia="ru-RU"/>
        </w:rPr>
        <w:t>( участник закупки)</w:t>
      </w:r>
    </w:p>
    <w:p w:rsidR="003A5DE1" w:rsidRPr="003A5DE1" w:rsidRDefault="003A5DE1" w:rsidP="003A5DE1">
      <w:pPr>
        <w:suppressAutoHyphens/>
        <w:spacing w:after="0" w:line="240" w:lineRule="auto"/>
        <w:jc w:val="both"/>
        <w:rPr>
          <w:rFonts w:ascii="Times New Roman" w:hAnsi="Times New Roman"/>
          <w:color w:val="000000"/>
          <w:lang w:eastAsia="ru-RU"/>
        </w:rPr>
      </w:pP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b/>
          <w:color w:val="000000"/>
          <w:lang w:eastAsia="ru-RU"/>
        </w:rPr>
        <w:t>Место нахождения</w:t>
      </w:r>
      <w:r w:rsidRPr="003A5DE1">
        <w:rPr>
          <w:rFonts w:ascii="Times New Roman" w:hAnsi="Times New Roman"/>
          <w:color w:val="000000"/>
          <w:lang w:eastAsia="ru-RU"/>
        </w:rPr>
        <w:t>: ___________________________________________________________________________</w:t>
      </w:r>
    </w:p>
    <w:p w:rsidR="003A5DE1" w:rsidRPr="003A5DE1" w:rsidRDefault="003A5DE1" w:rsidP="003A5DE1">
      <w:pPr>
        <w:tabs>
          <w:tab w:val="left" w:pos="0"/>
        </w:tabs>
        <w:suppressAutoHyphens/>
        <w:spacing w:after="0" w:line="240" w:lineRule="auto"/>
        <w:jc w:val="center"/>
        <w:rPr>
          <w:rFonts w:ascii="Times New Roman" w:hAnsi="Times New Roman"/>
          <w:i/>
          <w:color w:val="000000"/>
          <w:lang w:eastAsia="ru-RU"/>
        </w:rPr>
      </w:pPr>
      <w:r w:rsidRPr="003A5DE1">
        <w:rPr>
          <w:rFonts w:ascii="Times New Roman" w:hAnsi="Times New Roman"/>
          <w:i/>
          <w:color w:val="000000"/>
          <w:lang w:eastAsia="ru-RU"/>
        </w:rPr>
        <w:t xml:space="preserve">(место нахождения </w:t>
      </w:r>
      <w:r w:rsidRPr="003A5DE1">
        <w:rPr>
          <w:rFonts w:ascii="Times New Roman" w:hAnsi="Times New Roman"/>
          <w:i/>
          <w:lang w:eastAsia="ru-RU"/>
        </w:rPr>
        <w:t>участника закупки</w:t>
      </w:r>
      <w:r w:rsidRPr="003A5DE1">
        <w:rPr>
          <w:rFonts w:ascii="Times New Roman" w:hAnsi="Times New Roman"/>
          <w:i/>
          <w:color w:val="000000"/>
          <w:lang w:eastAsia="ru-RU"/>
        </w:rPr>
        <w:t>)</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Телефон/факс_________________________________________________________________________________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Электронная почта ____________________________________________________________________________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Зарегистрированный в: ________________________________________________________________________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_____________________________________________________________________________________________</w:t>
      </w:r>
    </w:p>
    <w:p w:rsidR="003A5DE1" w:rsidRPr="003A5DE1" w:rsidRDefault="003A5DE1" w:rsidP="003A5DE1">
      <w:pPr>
        <w:tabs>
          <w:tab w:val="left" w:pos="0"/>
        </w:tabs>
        <w:suppressAutoHyphens/>
        <w:spacing w:after="0" w:line="240" w:lineRule="auto"/>
        <w:jc w:val="center"/>
        <w:rPr>
          <w:rFonts w:ascii="Times New Roman" w:hAnsi="Times New Roman"/>
          <w:i/>
          <w:color w:val="000000"/>
          <w:lang w:eastAsia="ru-RU"/>
        </w:rPr>
      </w:pPr>
      <w:r w:rsidRPr="003A5DE1">
        <w:rPr>
          <w:rFonts w:ascii="Times New Roman" w:hAnsi="Times New Roman"/>
          <w:i/>
          <w:color w:val="000000"/>
          <w:lang w:eastAsia="ru-RU"/>
        </w:rPr>
        <w:t>(место регистрации)</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ИНН_________________________________________________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aps/>
          <w:color w:val="000000"/>
          <w:lang w:eastAsia="ru-RU"/>
        </w:rPr>
        <w:t>Кпп</w:t>
      </w:r>
      <w:r w:rsidRPr="003A5DE1">
        <w:rPr>
          <w:rFonts w:ascii="Times New Roman" w:hAnsi="Times New Roman"/>
          <w:color w:val="000000"/>
          <w:lang w:eastAsia="ru-RU"/>
        </w:rPr>
        <w:t xml:space="preserve"> </w:t>
      </w:r>
      <w:r w:rsidRPr="003A5DE1">
        <w:rPr>
          <w:rFonts w:ascii="Times New Roman" w:hAnsi="Times New Roman"/>
          <w:i/>
          <w:color w:val="000000"/>
          <w:lang w:eastAsia="ru-RU"/>
        </w:rPr>
        <w:t>(для юридических лиц)</w:t>
      </w:r>
      <w:r w:rsidRPr="003A5DE1">
        <w:rPr>
          <w:rFonts w:ascii="Times New Roman" w:hAnsi="Times New Roman"/>
          <w:color w:val="000000"/>
          <w:lang w:eastAsia="ru-RU"/>
        </w:rPr>
        <w:t xml:space="preserve"> 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Банковские реквизиты:</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р/с____________________________________________к/с_____________________________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наименование банка   ___________________________БИК____________________________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Код ОГРН____________________________________________________________________</w:t>
      </w:r>
    </w:p>
    <w:p w:rsidR="003A5DE1" w:rsidRPr="003A5DE1"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lang w:eastAsia="ru-RU"/>
        </w:rPr>
      </w:pPr>
    </w:p>
    <w:p w:rsidR="003A5DE1" w:rsidRPr="003A5DE1" w:rsidRDefault="003A5DE1" w:rsidP="003A5DE1">
      <w:pPr>
        <w:suppressAutoHyphens/>
        <w:spacing w:after="0" w:line="240" w:lineRule="auto"/>
        <w:jc w:val="both"/>
        <w:rPr>
          <w:rFonts w:ascii="Times New Roman" w:hAnsi="Times New Roman"/>
          <w:color w:val="000000"/>
          <w:lang w:eastAsia="ru-RU"/>
        </w:rPr>
      </w:pPr>
      <w:r w:rsidRPr="003A5DE1">
        <w:rPr>
          <w:rFonts w:ascii="Times New Roman" w:hAnsi="Times New Roman"/>
          <w:b/>
          <w:color w:val="000000"/>
          <w:lang w:eastAsia="ru-RU"/>
        </w:rPr>
        <w:t>1</w:t>
      </w:r>
      <w:r w:rsidRPr="003A5DE1">
        <w:rPr>
          <w:rFonts w:ascii="Times New Roman" w:hAnsi="Times New Roman"/>
          <w:b/>
          <w:lang w:eastAsia="ru-RU"/>
        </w:rPr>
        <w:t>.</w:t>
      </w:r>
      <w:r w:rsidRPr="003A5DE1">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10" w:history="1">
        <w:r w:rsidRPr="003A5DE1">
          <w:rPr>
            <w:rFonts w:ascii="Times New Roman" w:hAnsi="Times New Roman"/>
            <w:u w:val="single"/>
            <w:lang w:eastAsia="ru-RU"/>
          </w:rPr>
          <w:t>www.zakupki.gov.ru</w:t>
        </w:r>
      </w:hyperlink>
      <w:r w:rsidRPr="003A5DE1">
        <w:rPr>
          <w:rFonts w:ascii="Times New Roman" w:hAnsi="Times New Roman"/>
          <w:lang w:eastAsia="ru-RU"/>
        </w:rPr>
        <w:t xml:space="preserve">), </w:t>
      </w:r>
      <w:r w:rsidRPr="003A5DE1">
        <w:rPr>
          <w:rFonts w:ascii="Times New Roman" w:hAnsi="Times New Roman"/>
          <w:color w:val="000000"/>
          <w:lang w:eastAsia="ru-RU"/>
        </w:rPr>
        <w:t xml:space="preserve"> мы нижеподписавшиеся, _____________________________________________________________________________________________                              </w:t>
      </w:r>
    </w:p>
    <w:p w:rsidR="003A5DE1" w:rsidRPr="003A5DE1" w:rsidRDefault="003A5DE1" w:rsidP="003A5DE1">
      <w:pPr>
        <w:suppressAutoHyphens/>
        <w:spacing w:after="0" w:line="240" w:lineRule="auto"/>
        <w:jc w:val="center"/>
        <w:rPr>
          <w:rFonts w:ascii="Times New Roman" w:hAnsi="Times New Roman"/>
          <w:color w:val="000000"/>
          <w:lang w:eastAsia="ru-RU"/>
        </w:rPr>
      </w:pPr>
      <w:r w:rsidRPr="003A5DE1">
        <w:rPr>
          <w:rFonts w:ascii="Times New Roman" w:hAnsi="Times New Roman"/>
          <w:i/>
          <w:color w:val="000000"/>
          <w:lang w:eastAsia="ru-RU"/>
        </w:rPr>
        <w:t>(наименование должности, Ф.И.О. руководителя либо Ф.И.О. физического лица – участника закупки)</w:t>
      </w:r>
    </w:p>
    <w:p w:rsidR="003A5DE1" w:rsidRPr="003A5DE1"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lang w:eastAsia="ru-RU"/>
        </w:rPr>
      </w:pPr>
      <w:r w:rsidRPr="003A5DE1">
        <w:rPr>
          <w:rFonts w:ascii="Times New Roman" w:hAnsi="Times New Roman"/>
          <w:color w:val="00000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3A5DE1">
        <w:rPr>
          <w:rFonts w:ascii="Times New Roman" w:hAnsi="Times New Roman"/>
          <w:color w:val="000000"/>
          <w:lang w:eastAsia="ru-RU"/>
        </w:rPr>
        <w:br/>
        <w:t>№ ____________,</w:t>
      </w:r>
      <w:r w:rsidRPr="003A5DE1">
        <w:rPr>
          <w:rFonts w:ascii="Times New Roman" w:hAnsi="Times New Roman"/>
          <w:lang w:eastAsia="ru-RU"/>
        </w:rPr>
        <w:t xml:space="preserve"> и направляем</w:t>
      </w:r>
      <w:r w:rsidRPr="003A5DE1">
        <w:rPr>
          <w:rFonts w:ascii="Times New Roman" w:hAnsi="Times New Roman"/>
          <w:color w:val="000000"/>
          <w:lang w:eastAsia="ru-RU"/>
        </w:rPr>
        <w:t xml:space="preserve"> настоящую заявку.</w:t>
      </w:r>
    </w:p>
    <w:p w:rsidR="003A5DE1" w:rsidRPr="003A5DE1"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lang w:eastAsia="ru-RU"/>
        </w:rPr>
      </w:pPr>
      <w:r w:rsidRPr="003A5DE1">
        <w:rPr>
          <w:rFonts w:ascii="Times New Roman" w:hAnsi="Times New Roman"/>
          <w:b/>
          <w:color w:val="000000"/>
          <w:lang w:eastAsia="ru-RU"/>
        </w:rPr>
        <w:t>2.</w:t>
      </w:r>
      <w:r w:rsidRPr="003A5DE1">
        <w:rPr>
          <w:rFonts w:ascii="Times New Roman" w:hAnsi="Times New Roman"/>
          <w:color w:val="000000"/>
          <w:lang w:eastAsia="ru-RU"/>
        </w:rPr>
        <w:t xml:space="preserve"> Мы согласны поставить товар в полном объеме в соответствии с требованиями запроса цен (котировок).</w:t>
      </w:r>
    </w:p>
    <w:p w:rsidR="003A5DE1" w:rsidRPr="003A5DE1" w:rsidRDefault="003A5DE1" w:rsidP="003A5DE1">
      <w:pPr>
        <w:suppressAutoHyphens/>
        <w:autoSpaceDE w:val="0"/>
        <w:autoSpaceDN w:val="0"/>
        <w:adjustRightInd w:val="0"/>
        <w:spacing w:after="0" w:line="240" w:lineRule="auto"/>
        <w:rPr>
          <w:rFonts w:ascii="Times New Roman" w:hAnsi="Times New Roman"/>
          <w:bCs/>
          <w:color w:val="000000"/>
          <w:lang w:eastAsia="ru-RU"/>
        </w:rPr>
      </w:pPr>
      <w:r w:rsidRPr="003A5DE1">
        <w:rPr>
          <w:rFonts w:ascii="Times New Roman" w:hAnsi="Times New Roman"/>
          <w:b/>
          <w:color w:val="000000"/>
          <w:lang w:eastAsia="ru-RU"/>
        </w:rPr>
        <w:t>3.</w:t>
      </w:r>
      <w:r w:rsidRPr="003A5DE1">
        <w:rPr>
          <w:rFonts w:ascii="Times New Roman" w:hAnsi="Times New Roman"/>
          <w:color w:val="000000"/>
          <w:lang w:eastAsia="ru-RU"/>
        </w:rPr>
        <w:t xml:space="preserve"> </w:t>
      </w:r>
      <w:r w:rsidRPr="003A5DE1">
        <w:rPr>
          <w:rFonts w:ascii="Times New Roman" w:hAnsi="Times New Roman"/>
          <w:bCs/>
          <w:color w:val="000000"/>
          <w:lang w:eastAsia="ru-RU"/>
        </w:rPr>
        <w:t>Характеристики и количество поставляемого товара:</w:t>
      </w:r>
    </w:p>
    <w:p w:rsidR="003A5DE1" w:rsidRPr="003A5DE1" w:rsidRDefault="003A5DE1" w:rsidP="003A5DE1">
      <w:pPr>
        <w:suppressAutoHyphens/>
        <w:autoSpaceDE w:val="0"/>
        <w:autoSpaceDN w:val="0"/>
        <w:adjustRightInd w:val="0"/>
        <w:spacing w:after="0" w:line="240" w:lineRule="auto"/>
        <w:rPr>
          <w:rFonts w:ascii="Times New Roman" w:hAnsi="Times New Roman"/>
          <w:b/>
          <w:bCs/>
          <w:color w:val="000000"/>
          <w:lang w:eastAsia="ru-RU"/>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20"/>
        <w:gridCol w:w="1080"/>
        <w:gridCol w:w="1080"/>
      </w:tblGrid>
      <w:tr w:rsidR="003A5DE1" w:rsidRPr="003A5DE1" w:rsidTr="003A5DE1">
        <w:tc>
          <w:tcPr>
            <w:tcW w:w="54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w:t>
            </w:r>
          </w:p>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п/п</w:t>
            </w:r>
          </w:p>
        </w:tc>
        <w:tc>
          <w:tcPr>
            <w:tcW w:w="2154"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Наименование</w:t>
            </w:r>
          </w:p>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 xml:space="preserve">товара </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 xml:space="preserve">Характеристика </w:t>
            </w:r>
          </w:p>
        </w:tc>
        <w:tc>
          <w:tcPr>
            <w:tcW w:w="1806"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bCs/>
                <w:color w:val="000000"/>
                <w:lang w:eastAsia="ru-RU"/>
              </w:rPr>
              <w:t xml:space="preserve">Сумма, </w:t>
            </w:r>
            <w:r w:rsidRPr="003A5DE1">
              <w:rPr>
                <w:rFonts w:ascii="Times New Roman" w:hAnsi="Times New Roman"/>
                <w:b/>
                <w:bCs/>
                <w:i/>
                <w:color w:val="000000"/>
                <w:lang w:eastAsia="ru-RU"/>
              </w:rPr>
              <w:t>(рублей)</w:t>
            </w:r>
          </w:p>
        </w:tc>
      </w:tr>
      <w:tr w:rsidR="003A5DE1" w:rsidRPr="003A5DE1" w:rsidTr="003A5DE1">
        <w:tc>
          <w:tcPr>
            <w:tcW w:w="54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1</w:t>
            </w:r>
          </w:p>
        </w:tc>
        <w:tc>
          <w:tcPr>
            <w:tcW w:w="2154"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uppressAutoHyphens/>
              <w:spacing w:after="0" w:line="240" w:lineRule="auto"/>
              <w:jc w:val="center"/>
              <w:rPr>
                <w:rFonts w:ascii="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b/>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r w:rsidR="003A5DE1" w:rsidRPr="003A5DE1" w:rsidTr="003A5DE1">
        <w:tc>
          <w:tcPr>
            <w:tcW w:w="540" w:type="dxa"/>
            <w:tcBorders>
              <w:top w:val="nil"/>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2</w:t>
            </w:r>
          </w:p>
        </w:tc>
        <w:tc>
          <w:tcPr>
            <w:tcW w:w="2154" w:type="dxa"/>
            <w:tcBorders>
              <w:top w:val="nil"/>
              <w:left w:val="single" w:sz="4" w:space="0" w:color="auto"/>
              <w:bottom w:val="single" w:sz="4" w:space="0" w:color="auto"/>
              <w:right w:val="single" w:sz="4" w:space="0" w:color="auto"/>
            </w:tcBorders>
            <w:vAlign w:val="center"/>
          </w:tcPr>
          <w:p w:rsidR="003A5DE1" w:rsidRPr="003A5DE1" w:rsidRDefault="003A5DE1" w:rsidP="003A5DE1">
            <w:pPr>
              <w:suppressAutoHyphens/>
              <w:spacing w:after="0" w:line="240" w:lineRule="auto"/>
              <w:jc w:val="center"/>
              <w:rPr>
                <w:rFonts w:ascii="Times New Roman" w:hAnsi="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nil"/>
              <w:left w:val="single" w:sz="4" w:space="0" w:color="auto"/>
              <w:bottom w:val="single" w:sz="4" w:space="0" w:color="auto"/>
              <w:right w:val="single" w:sz="4" w:space="0" w:color="auto"/>
            </w:tcBorders>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b/>
                <w:color w:val="000000"/>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r w:rsidR="003A5DE1" w:rsidRPr="003A5DE1" w:rsidTr="003A5DE1">
        <w:tc>
          <w:tcPr>
            <w:tcW w:w="540" w:type="dxa"/>
            <w:tcBorders>
              <w:top w:val="nil"/>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3</w:t>
            </w:r>
          </w:p>
        </w:tc>
        <w:tc>
          <w:tcPr>
            <w:tcW w:w="2154" w:type="dxa"/>
            <w:tcBorders>
              <w:top w:val="nil"/>
              <w:left w:val="single" w:sz="4" w:space="0" w:color="auto"/>
              <w:bottom w:val="single" w:sz="4" w:space="0" w:color="auto"/>
              <w:right w:val="single" w:sz="4" w:space="0" w:color="auto"/>
            </w:tcBorders>
            <w:vAlign w:val="center"/>
          </w:tcPr>
          <w:p w:rsidR="003A5DE1" w:rsidRPr="003A5DE1" w:rsidRDefault="003A5DE1" w:rsidP="003A5DE1">
            <w:pPr>
              <w:suppressAutoHyphens/>
              <w:spacing w:after="0" w:line="240" w:lineRule="auto"/>
              <w:jc w:val="center"/>
              <w:rPr>
                <w:rFonts w:ascii="Times New Roman" w:hAnsi="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nil"/>
              <w:left w:val="single" w:sz="4" w:space="0" w:color="auto"/>
              <w:bottom w:val="single" w:sz="4" w:space="0" w:color="auto"/>
              <w:right w:val="single" w:sz="4" w:space="0" w:color="auto"/>
            </w:tcBorders>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b/>
                <w:color w:val="000000"/>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r w:rsidR="003A5DE1" w:rsidRPr="003A5DE1" w:rsidTr="003A5DE1">
        <w:trPr>
          <w:trHeight w:val="238"/>
        </w:trPr>
        <w:tc>
          <w:tcPr>
            <w:tcW w:w="540" w:type="dxa"/>
            <w:tcBorders>
              <w:top w:val="nil"/>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4</w:t>
            </w:r>
          </w:p>
        </w:tc>
        <w:tc>
          <w:tcPr>
            <w:tcW w:w="2154" w:type="dxa"/>
            <w:tcBorders>
              <w:top w:val="nil"/>
              <w:left w:val="single" w:sz="4" w:space="0" w:color="auto"/>
              <w:bottom w:val="single" w:sz="4" w:space="0" w:color="auto"/>
              <w:right w:val="single" w:sz="4" w:space="0" w:color="auto"/>
            </w:tcBorders>
            <w:vAlign w:val="center"/>
          </w:tcPr>
          <w:p w:rsidR="003A5DE1" w:rsidRPr="003A5DE1" w:rsidRDefault="003A5DE1" w:rsidP="003A5DE1">
            <w:pPr>
              <w:suppressAutoHyphens/>
              <w:spacing w:after="0" w:line="240" w:lineRule="auto"/>
              <w:jc w:val="center"/>
              <w:rPr>
                <w:rFonts w:ascii="Times New Roman" w:hAnsi="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nil"/>
              <w:left w:val="single" w:sz="4" w:space="0" w:color="auto"/>
              <w:bottom w:val="single" w:sz="4" w:space="0" w:color="auto"/>
              <w:right w:val="single" w:sz="4" w:space="0" w:color="auto"/>
            </w:tcBorders>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b/>
                <w:color w:val="000000"/>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r w:rsidR="003A5DE1" w:rsidRPr="003A5DE1" w:rsidTr="003A5DE1">
        <w:trPr>
          <w:trHeight w:val="313"/>
        </w:trPr>
        <w:tc>
          <w:tcPr>
            <w:tcW w:w="54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w:t>
            </w:r>
          </w:p>
        </w:tc>
        <w:tc>
          <w:tcPr>
            <w:tcW w:w="2154"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uppressAutoHyphens/>
              <w:spacing w:after="0" w:line="240" w:lineRule="auto"/>
              <w:jc w:val="center"/>
              <w:rPr>
                <w:rFonts w:ascii="Times New Roman" w:hAnsi="Times New Roman"/>
                <w:sz w:val="24"/>
                <w:szCs w:val="24"/>
                <w:lang w:eastAsia="ru-RU"/>
              </w:rPr>
            </w:pPr>
          </w:p>
          <w:p w:rsidR="003A5DE1" w:rsidRPr="003A5DE1" w:rsidRDefault="003A5DE1" w:rsidP="003A5DE1">
            <w:pPr>
              <w:suppressAutoHyphens/>
              <w:spacing w:after="0" w:line="240" w:lineRule="auto"/>
              <w:jc w:val="center"/>
              <w:rPr>
                <w:rFonts w:ascii="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b/>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r w:rsidR="003A5DE1" w:rsidRPr="003A5DE1" w:rsidTr="003A5DE1">
        <w:tc>
          <w:tcPr>
            <w:tcW w:w="54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ИТОГО:</w:t>
            </w:r>
          </w:p>
        </w:tc>
        <w:tc>
          <w:tcPr>
            <w:tcW w:w="216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bl>
    <w:p w:rsidR="003A5DE1" w:rsidRPr="003A5DE1" w:rsidRDefault="003A5DE1" w:rsidP="003A5DE1">
      <w:pPr>
        <w:suppressAutoHyphens/>
        <w:autoSpaceDE w:val="0"/>
        <w:autoSpaceDN w:val="0"/>
        <w:adjustRightInd w:val="0"/>
        <w:spacing w:after="0" w:line="240" w:lineRule="auto"/>
        <w:rPr>
          <w:rFonts w:ascii="Times New Roman" w:hAnsi="Times New Roman"/>
          <w:b/>
          <w:bCs/>
          <w:color w:val="000000"/>
          <w:lang w:eastAsia="ru-RU"/>
        </w:rPr>
      </w:pPr>
    </w:p>
    <w:p w:rsidR="003A5DE1" w:rsidRPr="003A5DE1" w:rsidRDefault="003A5DE1" w:rsidP="003A5DE1">
      <w:pPr>
        <w:shd w:val="clear" w:color="auto" w:fill="FFFFFF"/>
        <w:suppressAutoHyphens/>
        <w:spacing w:after="0" w:line="317" w:lineRule="exact"/>
        <w:jc w:val="both"/>
        <w:rPr>
          <w:rFonts w:ascii="Times New Roman" w:hAnsi="Times New Roman"/>
          <w:bCs/>
          <w:i/>
          <w:color w:val="000000"/>
          <w:lang w:eastAsia="ru-RU"/>
        </w:rPr>
      </w:pPr>
      <w:r w:rsidRPr="003A5DE1">
        <w:rPr>
          <w:rFonts w:ascii="Times New Roman" w:hAnsi="Times New Roman"/>
          <w:b/>
          <w:color w:val="000000"/>
          <w:lang w:eastAsia="ru-RU"/>
        </w:rPr>
        <w:t xml:space="preserve">4. Сведения о включенных в цену товара расходах: </w:t>
      </w:r>
      <w:r w:rsidRPr="003A5DE1">
        <w:rPr>
          <w:rFonts w:ascii="Times New Roman" w:hAnsi="Times New Roman"/>
          <w:color w:val="000000"/>
          <w:lang w:eastAsia="ru-RU"/>
        </w:rPr>
        <w:t>____________________</w:t>
      </w:r>
      <w:r w:rsidRPr="003A5DE1">
        <w:rPr>
          <w:rFonts w:ascii="Times New Roman" w:hAnsi="Times New Roman"/>
          <w:bCs/>
          <w:i/>
          <w:color w:val="000000"/>
          <w:lang w:eastAsia="ru-RU"/>
        </w:rPr>
        <w:t xml:space="preserve">(прописать), </w:t>
      </w:r>
      <w:r w:rsidRPr="003A5DE1">
        <w:rPr>
          <w:rFonts w:ascii="Times New Roman" w:hAnsi="Times New Roman"/>
          <w:bCs/>
          <w:color w:val="000000"/>
          <w:lang w:eastAsia="ru-RU"/>
        </w:rPr>
        <w:t>т.е. цена является конечной.</w:t>
      </w:r>
    </w:p>
    <w:p w:rsidR="003A5DE1" w:rsidRPr="003A5DE1" w:rsidRDefault="003A5DE1" w:rsidP="003A5DE1">
      <w:pPr>
        <w:shd w:val="clear" w:color="auto" w:fill="FFFFFF"/>
        <w:suppressAutoHyphens/>
        <w:spacing w:after="0" w:line="317" w:lineRule="exact"/>
        <w:jc w:val="both"/>
        <w:rPr>
          <w:rFonts w:ascii="Times New Roman" w:hAnsi="Times New Roman"/>
          <w:bCs/>
          <w:i/>
          <w:color w:val="000000"/>
          <w:lang w:eastAsia="ru-RU"/>
        </w:rPr>
      </w:pPr>
      <w:r w:rsidRPr="003A5DE1">
        <w:rPr>
          <w:rFonts w:ascii="Times New Roman" w:hAnsi="Times New Roman"/>
          <w:b/>
          <w:color w:val="000000"/>
          <w:lang w:eastAsia="ru-RU"/>
        </w:rPr>
        <w:t xml:space="preserve">5. </w:t>
      </w:r>
      <w:r w:rsidRPr="003A5DE1">
        <w:rPr>
          <w:rFonts w:ascii="Times New Roman" w:hAnsi="Times New Roman"/>
          <w:b/>
          <w:bCs/>
          <w:color w:val="000000"/>
          <w:lang w:eastAsia="ru-RU"/>
        </w:rPr>
        <w:t xml:space="preserve">Цена договора: ________________________________ </w:t>
      </w:r>
      <w:r w:rsidRPr="003A5DE1">
        <w:rPr>
          <w:rFonts w:ascii="Times New Roman" w:hAnsi="Times New Roman"/>
          <w:bCs/>
          <w:i/>
          <w:color w:val="000000"/>
          <w:lang w:eastAsia="ru-RU"/>
        </w:rPr>
        <w:t>(указать цифрами и прописью).</w:t>
      </w:r>
    </w:p>
    <w:p w:rsidR="003A5DE1" w:rsidRPr="003A5DE1" w:rsidRDefault="003A5DE1" w:rsidP="003A5DE1">
      <w:pPr>
        <w:spacing w:after="0" w:line="240" w:lineRule="auto"/>
        <w:jc w:val="both"/>
        <w:rPr>
          <w:rFonts w:ascii="Times New Roman" w:hAnsi="Times New Roman"/>
          <w:lang w:eastAsia="ru-RU"/>
        </w:rPr>
      </w:pPr>
      <w:r w:rsidRPr="003A5DE1">
        <w:rPr>
          <w:rFonts w:ascii="Times New Roman" w:hAnsi="Times New Roman"/>
          <w:b/>
          <w:color w:val="000000"/>
          <w:lang w:eastAsia="ru-RU"/>
        </w:rPr>
        <w:t xml:space="preserve">6. Настоящей заявкой мы подтверждаем, что нам известны </w:t>
      </w:r>
      <w:r w:rsidRPr="003A5DE1">
        <w:rPr>
          <w:rFonts w:ascii="Times New Roman" w:hAnsi="Times New Roman"/>
          <w:color w:val="000000"/>
          <w:lang w:eastAsia="ru-RU"/>
        </w:rPr>
        <w:t>требования</w:t>
      </w:r>
      <w:r w:rsidRPr="003A5DE1">
        <w:rPr>
          <w:rFonts w:ascii="Times New Roman" w:hAnsi="Times New Roman"/>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3A5DE1" w:rsidRDefault="003A5DE1" w:rsidP="003A5DE1">
      <w:pPr>
        <w:spacing w:after="0" w:line="240" w:lineRule="auto"/>
        <w:contextualSpacing/>
        <w:rPr>
          <w:rFonts w:ascii="Times New Roman" w:hAnsi="Times New Roman"/>
          <w:lang w:eastAsia="ru-RU"/>
        </w:rPr>
      </w:pPr>
      <w:r w:rsidRPr="003A5DE1">
        <w:rPr>
          <w:rFonts w:ascii="Times New Roman" w:hAnsi="Times New Roman"/>
          <w:b/>
          <w:lang w:eastAsia="ru-RU"/>
        </w:rPr>
        <w:t xml:space="preserve">7.  </w:t>
      </w:r>
      <w:r w:rsidRPr="003A5DE1">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3A5DE1" w:rsidRDefault="003A5DE1" w:rsidP="003A5DE1">
      <w:pPr>
        <w:spacing w:after="0" w:line="240" w:lineRule="auto"/>
        <w:contextualSpacing/>
        <w:jc w:val="center"/>
        <w:rPr>
          <w:rFonts w:ascii="Times New Roman" w:hAnsi="Times New Roman"/>
          <w:i/>
          <w:lang w:eastAsia="ru-RU"/>
        </w:rPr>
      </w:pPr>
      <w:r w:rsidRPr="003A5DE1">
        <w:rPr>
          <w:rFonts w:ascii="Times New Roman" w:hAnsi="Times New Roman"/>
          <w:i/>
          <w:lang w:eastAsia="ru-RU"/>
        </w:rPr>
        <w:t>(участник закупки)</w:t>
      </w:r>
    </w:p>
    <w:p w:rsidR="003A5DE1" w:rsidRPr="003A5DE1" w:rsidRDefault="003A5DE1" w:rsidP="003A5DE1">
      <w:pPr>
        <w:spacing w:after="0" w:line="240" w:lineRule="auto"/>
        <w:jc w:val="both"/>
        <w:rPr>
          <w:rFonts w:ascii="Times New Roman" w:hAnsi="Times New Roman"/>
          <w:lang w:eastAsia="ru-RU"/>
        </w:rPr>
      </w:pPr>
      <w:r w:rsidRPr="003A5DE1">
        <w:rPr>
          <w:rFonts w:ascii="Times New Roman" w:hAnsi="Times New Roman"/>
          <w:lang w:eastAsia="ru-RU"/>
        </w:rPr>
        <w:t>соответствует требованиям документации, а именно:</w:t>
      </w:r>
    </w:p>
    <w:p w:rsidR="003A5DE1" w:rsidRPr="003A5DE1" w:rsidRDefault="003A5DE1" w:rsidP="003A5DE1">
      <w:pPr>
        <w:spacing w:after="0" w:line="240" w:lineRule="auto"/>
        <w:ind w:firstLine="284"/>
        <w:jc w:val="both"/>
        <w:rPr>
          <w:rFonts w:ascii="Times New Roman" w:hAnsi="Times New Roman"/>
          <w:lang w:eastAsia="ru-RU"/>
        </w:rPr>
      </w:pPr>
      <w:r w:rsidRPr="003A5DE1">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3A5DE1" w:rsidRDefault="003A5DE1" w:rsidP="003A5DE1">
      <w:pPr>
        <w:spacing w:after="0" w:line="240" w:lineRule="auto"/>
        <w:ind w:firstLine="284"/>
        <w:jc w:val="both"/>
        <w:rPr>
          <w:rFonts w:ascii="Times New Roman" w:hAnsi="Times New Roman"/>
          <w:lang w:eastAsia="ru-RU"/>
        </w:rPr>
      </w:pPr>
      <w:r w:rsidRPr="003A5DE1">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3A5DE1" w:rsidRDefault="003A5DE1" w:rsidP="003A5DE1">
      <w:pPr>
        <w:spacing w:after="0" w:line="240" w:lineRule="auto"/>
        <w:ind w:firstLine="284"/>
        <w:jc w:val="both"/>
        <w:rPr>
          <w:rFonts w:ascii="Times New Roman" w:hAnsi="Times New Roman"/>
          <w:lang w:eastAsia="ru-RU"/>
        </w:rPr>
      </w:pPr>
      <w:r w:rsidRPr="003A5DE1">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3A5DE1" w:rsidRDefault="003A5DE1" w:rsidP="003A5DE1">
      <w:pPr>
        <w:spacing w:after="0" w:line="240" w:lineRule="auto"/>
        <w:ind w:firstLine="284"/>
        <w:jc w:val="both"/>
        <w:rPr>
          <w:rFonts w:ascii="Times New Roman" w:hAnsi="Times New Roman"/>
          <w:lang w:eastAsia="ru-RU"/>
        </w:rPr>
      </w:pPr>
      <w:r w:rsidRPr="003A5DE1">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A5DE1" w:rsidRPr="003A5DE1" w:rsidRDefault="003A5DE1" w:rsidP="003A5DE1">
      <w:pPr>
        <w:spacing w:after="0" w:line="240" w:lineRule="auto"/>
        <w:jc w:val="both"/>
        <w:rPr>
          <w:rFonts w:ascii="Times New Roman" w:hAnsi="Times New Roman"/>
          <w:lang w:eastAsia="ru-RU"/>
        </w:rPr>
      </w:pPr>
    </w:p>
    <w:p w:rsidR="003A5DE1" w:rsidRPr="003A5DE1" w:rsidRDefault="003A5DE1" w:rsidP="003A5DE1">
      <w:pPr>
        <w:spacing w:after="0" w:line="240" w:lineRule="auto"/>
        <w:rPr>
          <w:rFonts w:ascii="Times New Roman" w:hAnsi="Times New Roman"/>
          <w:lang w:eastAsia="ru-RU"/>
        </w:rPr>
      </w:pPr>
      <w:r w:rsidRPr="003A5DE1">
        <w:rPr>
          <w:rFonts w:ascii="Times New Roman" w:hAnsi="Times New Roman"/>
          <w:lang w:eastAsia="ru-RU"/>
        </w:rPr>
        <w:t xml:space="preserve">8. __________________________________________________________________________________________* </w:t>
      </w:r>
    </w:p>
    <w:p w:rsidR="003A5DE1" w:rsidRPr="003A5DE1" w:rsidRDefault="003A5DE1" w:rsidP="003A5DE1">
      <w:pPr>
        <w:spacing w:after="0" w:line="240" w:lineRule="auto"/>
        <w:jc w:val="center"/>
        <w:rPr>
          <w:rFonts w:ascii="Times New Roman" w:hAnsi="Times New Roman"/>
          <w:lang w:eastAsia="ru-RU"/>
        </w:rPr>
      </w:pPr>
      <w:r w:rsidRPr="003A5DE1">
        <w:rPr>
          <w:rFonts w:ascii="Times New Roman" w:hAnsi="Times New Roman"/>
          <w:lang w:eastAsia="ru-RU"/>
        </w:rPr>
        <w:t>(участник закупки)</w:t>
      </w:r>
    </w:p>
    <w:p w:rsidR="003A5DE1" w:rsidRPr="003A5DE1" w:rsidRDefault="003A5DE1" w:rsidP="003A5DE1">
      <w:pPr>
        <w:autoSpaceDE w:val="0"/>
        <w:autoSpaceDN w:val="0"/>
        <w:adjustRightInd w:val="0"/>
        <w:spacing w:after="0" w:line="240" w:lineRule="auto"/>
        <w:rPr>
          <w:rFonts w:ascii="Times New Roman" w:hAnsi="Times New Roman"/>
          <w:lang w:eastAsia="ru-RU"/>
        </w:rPr>
      </w:pPr>
      <w:r w:rsidRPr="003A5DE1">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______________________________________________________________ на _____ л</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______________________________________________________________ на _____ л</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 xml:space="preserve">______________________________________________________________ на _____ л </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 xml:space="preserve">______________________________________________________________ на _____ л </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 xml:space="preserve">______________________________________________________________ на _____ л </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 xml:space="preserve">______________________________________________________________ на _____ л </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______________________________________________________________ на _____ л</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 xml:space="preserve">______________________________________________________________ на _____ л </w:t>
      </w:r>
    </w:p>
    <w:p w:rsidR="003A5DE1" w:rsidRPr="003A5DE1" w:rsidRDefault="003A5DE1" w:rsidP="003A5DE1">
      <w:pPr>
        <w:spacing w:after="0" w:line="240" w:lineRule="auto"/>
        <w:ind w:left="1070"/>
        <w:contextualSpacing/>
        <w:jc w:val="both"/>
        <w:rPr>
          <w:rFonts w:ascii="Times New Roman" w:hAnsi="Times New Roman"/>
          <w:lang w:eastAsia="ru-RU"/>
        </w:rPr>
      </w:pPr>
    </w:p>
    <w:p w:rsidR="003A5DE1" w:rsidRPr="003A5DE1" w:rsidRDefault="003A5DE1" w:rsidP="003A5DE1">
      <w:pPr>
        <w:autoSpaceDE w:val="0"/>
        <w:autoSpaceDN w:val="0"/>
        <w:adjustRightInd w:val="0"/>
        <w:spacing w:after="0" w:line="240" w:lineRule="auto"/>
        <w:ind w:firstLine="426"/>
        <w:jc w:val="both"/>
        <w:rPr>
          <w:rFonts w:ascii="Times New Roman" w:hAnsi="Times New Roman"/>
          <w:b/>
          <w:lang w:eastAsia="ru-RU"/>
        </w:rPr>
      </w:pPr>
    </w:p>
    <w:p w:rsidR="003A5DE1" w:rsidRPr="003A5DE1" w:rsidRDefault="003A5DE1" w:rsidP="003A5DE1">
      <w:pPr>
        <w:autoSpaceDE w:val="0"/>
        <w:autoSpaceDN w:val="0"/>
        <w:adjustRightInd w:val="0"/>
        <w:spacing w:after="0" w:line="240" w:lineRule="auto"/>
        <w:ind w:firstLine="426"/>
        <w:jc w:val="both"/>
        <w:rPr>
          <w:rFonts w:ascii="Times New Roman" w:hAnsi="Times New Roman"/>
          <w:b/>
          <w:lang w:eastAsia="ru-RU"/>
        </w:rPr>
      </w:pPr>
    </w:p>
    <w:p w:rsidR="003A5DE1" w:rsidRPr="003A5DE1" w:rsidRDefault="003A5DE1" w:rsidP="003A5DE1">
      <w:pPr>
        <w:autoSpaceDE w:val="0"/>
        <w:autoSpaceDN w:val="0"/>
        <w:adjustRightInd w:val="0"/>
        <w:spacing w:after="0" w:line="240" w:lineRule="auto"/>
        <w:ind w:firstLine="426"/>
        <w:jc w:val="both"/>
        <w:rPr>
          <w:rFonts w:ascii="Times New Roman" w:hAnsi="Times New Roman"/>
          <w:b/>
          <w:lang w:eastAsia="ru-RU"/>
        </w:rPr>
      </w:pPr>
    </w:p>
    <w:p w:rsidR="003A5DE1" w:rsidRPr="003A5DE1" w:rsidRDefault="003A5DE1" w:rsidP="003A5DE1">
      <w:pPr>
        <w:spacing w:after="0" w:line="240" w:lineRule="auto"/>
        <w:jc w:val="both"/>
        <w:rPr>
          <w:rFonts w:ascii="Times New Roman" w:hAnsi="Times New Roman"/>
          <w:b/>
          <w:lang w:eastAsia="ru-RU"/>
        </w:rPr>
      </w:pPr>
    </w:p>
    <w:p w:rsidR="003A5DE1" w:rsidRPr="003A5DE1" w:rsidRDefault="003A5DE1" w:rsidP="003A5DE1">
      <w:pPr>
        <w:spacing w:after="0" w:line="240" w:lineRule="auto"/>
        <w:jc w:val="both"/>
        <w:rPr>
          <w:rFonts w:ascii="Times New Roman" w:hAnsi="Times New Roman"/>
          <w:lang w:eastAsia="ru-RU"/>
        </w:rPr>
      </w:pPr>
    </w:p>
    <w:p w:rsidR="003A5DE1" w:rsidRPr="003A5DE1" w:rsidRDefault="003A5DE1" w:rsidP="003A5DE1">
      <w:pPr>
        <w:spacing w:after="0" w:line="240" w:lineRule="auto"/>
        <w:jc w:val="both"/>
        <w:rPr>
          <w:rFonts w:ascii="Times New Roman" w:hAnsi="Times New Roman"/>
          <w:lang w:eastAsia="ru-RU"/>
        </w:rPr>
      </w:pPr>
    </w:p>
    <w:p w:rsidR="003A5DE1" w:rsidRPr="003A5DE1" w:rsidRDefault="003A5DE1" w:rsidP="003A5DE1">
      <w:pPr>
        <w:suppressAutoHyphens/>
        <w:spacing w:after="0" w:line="240" w:lineRule="auto"/>
        <w:rPr>
          <w:rFonts w:ascii="Times New Roman" w:hAnsi="Times New Roman"/>
          <w:color w:val="000000"/>
          <w:lang w:eastAsia="ru-RU"/>
        </w:rPr>
      </w:pPr>
    </w:p>
    <w:p w:rsidR="003A5DE1" w:rsidRPr="003A5DE1" w:rsidRDefault="003A5DE1" w:rsidP="003A5DE1">
      <w:pPr>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 xml:space="preserve">           _____________________________                               __________________________________ </w:t>
      </w:r>
    </w:p>
    <w:p w:rsidR="003A5DE1" w:rsidRPr="003A5DE1" w:rsidRDefault="003A5DE1" w:rsidP="003A5DE1">
      <w:pPr>
        <w:suppressAutoHyphens/>
        <w:spacing w:after="0" w:line="240" w:lineRule="auto"/>
        <w:rPr>
          <w:rFonts w:ascii="Times New Roman" w:hAnsi="Times New Roman"/>
          <w:i/>
          <w:color w:val="000000"/>
          <w:lang w:eastAsia="ru-RU"/>
        </w:rPr>
      </w:pPr>
      <w:r w:rsidRPr="003A5DE1">
        <w:rPr>
          <w:rFonts w:ascii="Times New Roman" w:hAnsi="Times New Roman"/>
          <w:i/>
          <w:color w:val="000000"/>
          <w:lang w:eastAsia="ru-RU"/>
        </w:rPr>
        <w:t xml:space="preserve">                           (подпись, печать)                                                               (должность Ф.И.О.)</w:t>
      </w:r>
    </w:p>
    <w:p w:rsidR="003A5DE1" w:rsidRPr="003A5DE1" w:rsidRDefault="003A5DE1" w:rsidP="003A5DE1">
      <w:pPr>
        <w:suppressAutoHyphens/>
        <w:spacing w:after="0" w:line="240" w:lineRule="auto"/>
        <w:rPr>
          <w:rFonts w:ascii="Times New Roman" w:hAnsi="Times New Roman"/>
          <w:i/>
          <w:color w:val="000000"/>
          <w:lang w:eastAsia="ru-RU"/>
        </w:rPr>
      </w:pPr>
    </w:p>
    <w:p w:rsidR="003A5DE1" w:rsidRPr="003A5DE1" w:rsidRDefault="003A5DE1" w:rsidP="003A5DE1">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A5DE1" w:rsidRPr="003A5DE1" w:rsidRDefault="003A5DE1" w:rsidP="003A5DE1">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A5DE1" w:rsidRPr="003A5DE1" w:rsidRDefault="003A5DE1" w:rsidP="003A5DE1">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A5DE1" w:rsidRPr="003A5DE1" w:rsidRDefault="003A5DE1" w:rsidP="003A5DE1">
      <w:pPr>
        <w:widowControl w:val="0"/>
        <w:shd w:val="clear" w:color="auto" w:fill="FFFFFF"/>
        <w:autoSpaceDE w:val="0"/>
        <w:autoSpaceDN w:val="0"/>
        <w:adjustRightInd w:val="0"/>
        <w:spacing w:after="0" w:line="240" w:lineRule="auto"/>
        <w:ind w:left="360"/>
        <w:rPr>
          <w:rFonts w:ascii="Times New Roman" w:hAnsi="Times New Roman"/>
          <w:lang w:eastAsia="ru-RU"/>
        </w:rPr>
      </w:pPr>
      <w:r w:rsidRPr="003A5DE1">
        <w:rPr>
          <w:rFonts w:ascii="Times New Roman" w:hAnsi="Times New Roman"/>
          <w:lang w:eastAsia="ru-RU"/>
        </w:rPr>
        <w:t>* пункт 8 заполняется при предоставлении документов</w:t>
      </w:r>
    </w:p>
    <w:p w:rsidR="003A5DE1" w:rsidRPr="003A5DE1" w:rsidRDefault="003A5DE1" w:rsidP="003A5DE1">
      <w:pPr>
        <w:widowControl w:val="0"/>
        <w:shd w:val="clear" w:color="auto" w:fill="FFFFFF"/>
        <w:autoSpaceDE w:val="0"/>
        <w:autoSpaceDN w:val="0"/>
        <w:adjustRightInd w:val="0"/>
        <w:spacing w:after="0" w:line="240" w:lineRule="auto"/>
        <w:rPr>
          <w:rFonts w:ascii="Times New Roman" w:hAnsi="Times New Roman"/>
          <w:lang w:eastAsia="ru-RU"/>
        </w:rPr>
      </w:pPr>
    </w:p>
    <w:p w:rsidR="003A5DE1" w:rsidRPr="003A5DE1" w:rsidRDefault="003A5DE1" w:rsidP="003A5DE1">
      <w:pPr>
        <w:widowControl w:val="0"/>
        <w:shd w:val="clear" w:color="auto" w:fill="FFFFFF"/>
        <w:autoSpaceDE w:val="0"/>
        <w:autoSpaceDN w:val="0"/>
        <w:adjustRightInd w:val="0"/>
        <w:spacing w:after="0" w:line="240" w:lineRule="auto"/>
        <w:rPr>
          <w:rFonts w:ascii="Times New Roman" w:hAnsi="Times New Roman"/>
          <w:lang w:eastAsia="ru-RU"/>
        </w:rPr>
      </w:pPr>
    </w:p>
    <w:p w:rsidR="003A5DE1" w:rsidRPr="003A5DE1" w:rsidRDefault="003A5DE1" w:rsidP="003A5DE1">
      <w:pPr>
        <w:widowControl w:val="0"/>
        <w:shd w:val="clear" w:color="auto" w:fill="FFFFFF"/>
        <w:autoSpaceDE w:val="0"/>
        <w:autoSpaceDN w:val="0"/>
        <w:adjustRightInd w:val="0"/>
        <w:spacing w:after="0" w:line="240" w:lineRule="auto"/>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6B675B" w:rsidRPr="001A5B1B" w:rsidRDefault="006B675B" w:rsidP="00FC7A2A">
      <w:pPr>
        <w:spacing w:after="0" w:line="240" w:lineRule="auto"/>
        <w:jc w:val="right"/>
        <w:rPr>
          <w:rFonts w:ascii="Times New Roman" w:hAnsi="Times New Roman"/>
          <w:lang w:eastAsia="ru-RU"/>
        </w:rPr>
      </w:pPr>
      <w:r w:rsidRPr="001A5B1B">
        <w:rPr>
          <w:rFonts w:ascii="Times New Roman" w:hAnsi="Times New Roman"/>
          <w:lang w:eastAsia="ru-RU"/>
        </w:rPr>
        <w:t>Приложение № 2</w:t>
      </w:r>
    </w:p>
    <w:p w:rsidR="006B675B" w:rsidRPr="001A5B1B" w:rsidRDefault="006B675B"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104B98" w:rsidRPr="001A5B1B" w:rsidRDefault="00104B98" w:rsidP="00104B98">
      <w:pPr>
        <w:widowControl w:val="0"/>
        <w:shd w:val="clear" w:color="auto" w:fill="FFFFFF"/>
        <w:autoSpaceDE w:val="0"/>
        <w:autoSpaceDN w:val="0"/>
        <w:adjustRightInd w:val="0"/>
        <w:spacing w:after="0" w:line="240" w:lineRule="auto"/>
        <w:jc w:val="center"/>
        <w:rPr>
          <w:rFonts w:ascii="Times New Roman" w:hAnsi="Times New Roman"/>
          <w:lang w:eastAsia="ru-RU"/>
        </w:rPr>
      </w:pPr>
      <w:r w:rsidRPr="001A5B1B">
        <w:rPr>
          <w:rFonts w:ascii="Times New Roman" w:hAnsi="Times New Roman"/>
          <w:b/>
          <w:lang w:eastAsia="ru-RU"/>
        </w:rPr>
        <w:t>ПРОЕКТ ДОГОВОРА</w:t>
      </w:r>
      <w:r w:rsidRPr="001A5B1B">
        <w:rPr>
          <w:rFonts w:ascii="Times New Roman" w:hAnsi="Times New Roman"/>
          <w:lang w:eastAsia="ru-RU"/>
        </w:rPr>
        <w:t xml:space="preserve"> </w:t>
      </w:r>
    </w:p>
    <w:p w:rsidR="00104B98" w:rsidRPr="001A5B1B" w:rsidRDefault="00104B98" w:rsidP="00104B98">
      <w:pPr>
        <w:jc w:val="center"/>
        <w:rPr>
          <w:rFonts w:ascii="Times New Roman" w:hAnsi="Times New Roman"/>
          <w:b/>
          <w:color w:val="000000"/>
        </w:rPr>
      </w:pPr>
    </w:p>
    <w:p w:rsidR="00104B98" w:rsidRPr="001A5B1B" w:rsidRDefault="00104B98" w:rsidP="00104B98">
      <w:pPr>
        <w:jc w:val="center"/>
        <w:rPr>
          <w:rFonts w:ascii="Times New Roman" w:hAnsi="Times New Roman"/>
          <w:b/>
          <w:color w:val="000000"/>
        </w:rPr>
      </w:pPr>
      <w:r w:rsidRPr="001A5B1B">
        <w:rPr>
          <w:rFonts w:ascii="Times New Roman" w:hAnsi="Times New Roman"/>
          <w:b/>
          <w:color w:val="000000"/>
        </w:rPr>
        <w:t>Договор № ______</w:t>
      </w:r>
    </w:p>
    <w:p w:rsidR="00EF41B0" w:rsidRPr="00EF41B0" w:rsidRDefault="00EF41B0" w:rsidP="00EF41B0">
      <w:pPr>
        <w:tabs>
          <w:tab w:val="left" w:pos="540"/>
          <w:tab w:val="left" w:pos="900"/>
        </w:tabs>
        <w:spacing w:after="0" w:line="240" w:lineRule="auto"/>
        <w:jc w:val="center"/>
        <w:rPr>
          <w:rFonts w:ascii="Times New Roman" w:hAnsi="Times New Roman"/>
          <w:b/>
          <w:bCs/>
          <w:spacing w:val="13"/>
          <w:lang w:eastAsia="ru-RU"/>
        </w:rPr>
      </w:pPr>
      <w:r w:rsidRPr="00EF41B0">
        <w:rPr>
          <w:rFonts w:ascii="Times New Roman" w:hAnsi="Times New Roman"/>
          <w:b/>
          <w:lang w:eastAsia="ru-RU"/>
        </w:rPr>
        <w:t xml:space="preserve">на поставку </w:t>
      </w:r>
      <w:r w:rsidR="008B7ECF" w:rsidRPr="008B7ECF">
        <w:rPr>
          <w:rFonts w:ascii="Times New Roman" w:hAnsi="Times New Roman"/>
          <w:b/>
          <w:lang w:eastAsia="ru-RU"/>
        </w:rPr>
        <w:t>наборов реагентов для ПЦР-диагностики</w:t>
      </w:r>
    </w:p>
    <w:p w:rsidR="00EF41B0" w:rsidRPr="00EF41B0" w:rsidRDefault="00EF41B0" w:rsidP="00EF41B0">
      <w:pPr>
        <w:widowControl w:val="0"/>
        <w:shd w:val="clear" w:color="auto" w:fill="FFFFFF"/>
        <w:autoSpaceDE w:val="0"/>
        <w:autoSpaceDN w:val="0"/>
        <w:adjustRightInd w:val="0"/>
        <w:spacing w:after="0" w:line="240" w:lineRule="auto"/>
        <w:ind w:left="72"/>
        <w:jc w:val="center"/>
        <w:rPr>
          <w:rFonts w:ascii="Times New Roman" w:hAnsi="Times New Roman"/>
          <w:b/>
          <w:bCs/>
          <w:i/>
          <w:spacing w:val="13"/>
          <w:lang w:eastAsia="ru-RU"/>
        </w:rPr>
      </w:pPr>
    </w:p>
    <w:p w:rsidR="00EF41B0" w:rsidRPr="00EF41B0" w:rsidRDefault="00EF41B0" w:rsidP="00EF41B0">
      <w:pPr>
        <w:spacing w:after="0" w:line="240" w:lineRule="auto"/>
        <w:jc w:val="center"/>
        <w:rPr>
          <w:rFonts w:ascii="Times New Roman" w:hAnsi="Times New Roman"/>
          <w:noProof/>
          <w:lang w:eastAsia="ru-RU"/>
        </w:rPr>
      </w:pPr>
      <w:r w:rsidRPr="00EF41B0">
        <w:rPr>
          <w:rFonts w:ascii="Times New Roman" w:hAnsi="Times New Roman"/>
          <w:noProof/>
          <w:lang w:eastAsia="ru-RU"/>
        </w:rPr>
        <w:t>г.Иркутск</w:t>
      </w:r>
      <w:r w:rsidRPr="00EF41B0">
        <w:rPr>
          <w:rFonts w:ascii="Times New Roman" w:hAnsi="Times New Roman"/>
          <w:noProof/>
          <w:lang w:eastAsia="ru-RU"/>
        </w:rPr>
        <w:tab/>
      </w:r>
      <w:r w:rsidRPr="00EF41B0">
        <w:rPr>
          <w:rFonts w:ascii="Times New Roman" w:hAnsi="Times New Roman"/>
          <w:noProof/>
          <w:lang w:eastAsia="ru-RU"/>
        </w:rPr>
        <w:tab/>
      </w:r>
      <w:r w:rsidRPr="00EF41B0">
        <w:rPr>
          <w:rFonts w:ascii="Times New Roman" w:hAnsi="Times New Roman"/>
          <w:noProof/>
          <w:lang w:eastAsia="ru-RU"/>
        </w:rPr>
        <w:tab/>
      </w:r>
      <w:r w:rsidRPr="00EF41B0">
        <w:rPr>
          <w:rFonts w:ascii="Times New Roman" w:hAnsi="Times New Roman"/>
          <w:noProof/>
          <w:lang w:eastAsia="ru-RU"/>
        </w:rPr>
        <w:tab/>
      </w:r>
      <w:r w:rsidRPr="00EF41B0">
        <w:rPr>
          <w:rFonts w:ascii="Times New Roman" w:hAnsi="Times New Roman"/>
          <w:noProof/>
          <w:lang w:eastAsia="ru-RU"/>
        </w:rPr>
        <w:tab/>
        <w:t xml:space="preserve">                                                "____"__________ 20__ г.</w:t>
      </w:r>
    </w:p>
    <w:p w:rsidR="00EF41B0" w:rsidRPr="00EF41B0" w:rsidRDefault="00EF41B0" w:rsidP="00EF41B0">
      <w:pPr>
        <w:spacing w:after="0" w:line="240" w:lineRule="auto"/>
        <w:jc w:val="center"/>
        <w:rPr>
          <w:rFonts w:ascii="Times New Roman" w:hAnsi="Times New Roman"/>
          <w:noProof/>
          <w:lang w:eastAsia="ru-RU"/>
        </w:rPr>
      </w:pPr>
    </w:p>
    <w:p w:rsidR="00EF41B0" w:rsidRPr="00EF41B0" w:rsidRDefault="00EF41B0" w:rsidP="00EF41B0">
      <w:pPr>
        <w:spacing w:after="120" w:line="240" w:lineRule="auto"/>
        <w:jc w:val="both"/>
        <w:rPr>
          <w:rFonts w:ascii="Times New Roman" w:hAnsi="Times New Roman"/>
          <w:b/>
          <w:color w:val="0000FF"/>
          <w:lang w:eastAsia="ru-RU"/>
        </w:rPr>
      </w:pPr>
      <w:r w:rsidRPr="00EF41B0">
        <w:rPr>
          <w:rFonts w:ascii="Times New Roman" w:hAnsi="Times New Roman"/>
          <w:lang w:eastAsia="ru-RU"/>
        </w:rPr>
        <w:t>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Евлампьевича, действующего на основании Устава, с   одной   стороны,  и _________________________, именуемый в  дальнейшем  Поставщик,  в  лице ______________, действующего на основании _________________,  с другой стороны, по результатам  запроса котировок (цен) (протокол от ________г.), заключили настоящий договор (далее – Договор) о нижеследующем:</w:t>
      </w:r>
    </w:p>
    <w:p w:rsidR="00EF41B0" w:rsidRPr="00EF41B0" w:rsidRDefault="00EF41B0" w:rsidP="00EF41B0">
      <w:pPr>
        <w:spacing w:after="0" w:line="240" w:lineRule="auto"/>
        <w:jc w:val="both"/>
        <w:rPr>
          <w:rFonts w:ascii="Times New Roman" w:hAnsi="Times New Roman"/>
          <w:bCs/>
          <w:lang w:eastAsia="ru-RU"/>
        </w:rPr>
      </w:pPr>
    </w:p>
    <w:p w:rsidR="00EF41B0" w:rsidRPr="00EF41B0" w:rsidRDefault="00EF41B0" w:rsidP="00EF41B0">
      <w:pPr>
        <w:spacing w:after="0" w:line="240" w:lineRule="auto"/>
        <w:ind w:left="10" w:firstLine="530"/>
        <w:jc w:val="center"/>
        <w:rPr>
          <w:rFonts w:ascii="Times New Roman" w:hAnsi="Times New Roman"/>
          <w:b/>
          <w:lang w:eastAsia="ru-RU"/>
        </w:rPr>
      </w:pPr>
      <w:r w:rsidRPr="00EF41B0">
        <w:rPr>
          <w:rFonts w:ascii="Times New Roman" w:hAnsi="Times New Roman"/>
          <w:b/>
          <w:lang w:eastAsia="ru-RU"/>
        </w:rPr>
        <w:t>1. ПРЕДМЕТ ДОГОВОРА</w:t>
      </w:r>
    </w:p>
    <w:p w:rsidR="00EF41B0" w:rsidRPr="00EF41B0" w:rsidRDefault="00EF41B0" w:rsidP="00EF41B0">
      <w:pPr>
        <w:spacing w:after="0" w:line="240" w:lineRule="auto"/>
        <w:ind w:left="10" w:firstLine="530"/>
        <w:jc w:val="center"/>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1.1. По настоящему договору Поставщик передает, а Заказчик обязуется принять </w:t>
      </w:r>
      <w:r w:rsidR="008B7ECF" w:rsidRPr="008B7ECF">
        <w:rPr>
          <w:rFonts w:ascii="Times New Roman" w:hAnsi="Times New Roman"/>
          <w:b/>
          <w:lang w:eastAsia="ru-RU"/>
        </w:rPr>
        <w:t>набор</w:t>
      </w:r>
      <w:r w:rsidR="008B7ECF">
        <w:rPr>
          <w:rFonts w:ascii="Times New Roman" w:hAnsi="Times New Roman"/>
          <w:b/>
          <w:lang w:eastAsia="ru-RU"/>
        </w:rPr>
        <w:t>ы</w:t>
      </w:r>
      <w:r w:rsidR="008B7ECF" w:rsidRPr="008B7ECF">
        <w:rPr>
          <w:rFonts w:ascii="Times New Roman" w:hAnsi="Times New Roman"/>
          <w:b/>
          <w:lang w:eastAsia="ru-RU"/>
        </w:rPr>
        <w:t xml:space="preserve"> реагентов для ПЦР-диагностики</w:t>
      </w:r>
      <w:r w:rsidRPr="00EF41B0">
        <w:rPr>
          <w:rFonts w:ascii="Times New Roman" w:hAnsi="Times New Roman"/>
          <w:lang w:eastAsia="ru-RU"/>
        </w:rPr>
        <w:t xml:space="preserve"> (далее - Товар), указанные в спецификации на поставляемый товар (</w:t>
      </w:r>
      <w:r w:rsidRPr="00EF41B0">
        <w:rPr>
          <w:rFonts w:ascii="Times New Roman" w:hAnsi="Times New Roman"/>
          <w:i/>
          <w:lang w:eastAsia="ru-RU"/>
        </w:rPr>
        <w:t>приложении № 1)</w:t>
      </w:r>
      <w:r w:rsidRPr="00EF41B0">
        <w:rPr>
          <w:rFonts w:ascii="Times New Roman" w:hAnsi="Times New Roman"/>
          <w:lang w:eastAsia="ru-RU"/>
        </w:rPr>
        <w:t>, являющейся неотъемлемой частью настоящего Договора и уплатить за них определенную настоящим Договором денежную сумму (цену).</w:t>
      </w:r>
    </w:p>
    <w:p w:rsidR="00EF41B0" w:rsidRPr="00EF41B0" w:rsidRDefault="00EF41B0" w:rsidP="00EF41B0">
      <w:pPr>
        <w:tabs>
          <w:tab w:val="center" w:pos="4677"/>
          <w:tab w:val="right" w:pos="9355"/>
        </w:tabs>
        <w:spacing w:after="0" w:line="240" w:lineRule="auto"/>
        <w:jc w:val="both"/>
        <w:rPr>
          <w:rFonts w:ascii="Times New Roman" w:hAnsi="Times New Roman"/>
          <w:lang w:eastAsia="ru-RU"/>
        </w:rPr>
      </w:pPr>
      <w:r w:rsidRPr="00EF41B0">
        <w:rPr>
          <w:rFonts w:ascii="Times New Roman" w:hAnsi="Times New Roman"/>
          <w:lang w:eastAsia="ru-RU"/>
        </w:rPr>
        <w:t xml:space="preserve">1.2. Срок поставки товара: </w:t>
      </w:r>
      <w:r>
        <w:rPr>
          <w:rFonts w:ascii="Times New Roman" w:hAnsi="Times New Roman"/>
          <w:lang w:eastAsia="ru-RU"/>
        </w:rPr>
        <w:t xml:space="preserve">в течение 30 календарных дней </w:t>
      </w:r>
      <w:r w:rsidRPr="00EF41B0">
        <w:rPr>
          <w:rFonts w:ascii="Times New Roman" w:hAnsi="Times New Roman"/>
          <w:lang w:eastAsia="ru-RU"/>
        </w:rPr>
        <w:t xml:space="preserve">с момента подписания договора </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1.3. Место поставки </w:t>
      </w:r>
      <w:r w:rsidRPr="00EF41B0">
        <w:rPr>
          <w:rFonts w:ascii="Times New Roman" w:hAnsi="Times New Roman"/>
          <w:bCs/>
          <w:lang w:eastAsia="ru-RU"/>
        </w:rPr>
        <w:t>товара</w:t>
      </w:r>
      <w:r w:rsidRPr="00EF41B0">
        <w:rPr>
          <w:rFonts w:ascii="Times New Roman" w:hAnsi="Times New Roman"/>
          <w:lang w:eastAsia="ru-RU"/>
        </w:rPr>
        <w:t>: Иркутская область, г. Иркутск, м-н Юбилейный, 100.</w:t>
      </w:r>
    </w:p>
    <w:p w:rsidR="00EF41B0" w:rsidRPr="00EF41B0" w:rsidRDefault="00EF41B0" w:rsidP="00EF41B0">
      <w:pPr>
        <w:autoSpaceDE w:val="0"/>
        <w:spacing w:after="0" w:line="240" w:lineRule="auto"/>
        <w:jc w:val="both"/>
        <w:rPr>
          <w:rFonts w:ascii="Times New Roman" w:hAnsi="Times New Roman"/>
          <w:lang w:eastAsia="ru-RU"/>
        </w:rPr>
      </w:pPr>
    </w:p>
    <w:p w:rsidR="00EF41B0" w:rsidRPr="00EF41B0" w:rsidRDefault="00EF41B0" w:rsidP="00EF41B0">
      <w:pPr>
        <w:spacing w:after="0" w:line="240" w:lineRule="auto"/>
        <w:jc w:val="center"/>
        <w:rPr>
          <w:rFonts w:ascii="Times New Roman" w:hAnsi="Times New Roman"/>
          <w:b/>
          <w:lang w:eastAsia="ru-RU"/>
        </w:rPr>
      </w:pPr>
      <w:r w:rsidRPr="00EF41B0">
        <w:rPr>
          <w:rFonts w:ascii="Times New Roman" w:hAnsi="Times New Roman"/>
          <w:b/>
          <w:lang w:eastAsia="ru-RU"/>
        </w:rPr>
        <w:t>2. ПРАВА И ОБЯЗАННОСТИ СТОРОН</w:t>
      </w:r>
    </w:p>
    <w:p w:rsidR="00EF41B0" w:rsidRPr="00EF41B0" w:rsidRDefault="00EF41B0" w:rsidP="00EF41B0">
      <w:pPr>
        <w:spacing w:after="0" w:line="240" w:lineRule="auto"/>
        <w:jc w:val="center"/>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2.1. </w:t>
      </w:r>
      <w:r w:rsidRPr="00EF41B0">
        <w:rPr>
          <w:rFonts w:ascii="Times New Roman" w:hAnsi="Times New Roman"/>
          <w:bCs/>
          <w:lang w:eastAsia="ru-RU"/>
        </w:rPr>
        <w:t>Поставщик</w:t>
      </w:r>
      <w:r w:rsidRPr="00EF41B0">
        <w:rPr>
          <w:rFonts w:ascii="Times New Roman" w:hAnsi="Times New Roman"/>
          <w:b/>
          <w:bCs/>
          <w:lang w:eastAsia="ru-RU"/>
        </w:rPr>
        <w:t xml:space="preserve"> </w:t>
      </w:r>
      <w:r w:rsidRPr="00EF41B0">
        <w:rPr>
          <w:rFonts w:ascii="Times New Roman" w:hAnsi="Times New Roman"/>
          <w:lang w:eastAsia="ru-RU"/>
        </w:rPr>
        <w:t>обязан:</w:t>
      </w:r>
    </w:p>
    <w:p w:rsidR="00EF41B0" w:rsidRPr="00EF41B0" w:rsidRDefault="00EF41B0" w:rsidP="00EF41B0">
      <w:pPr>
        <w:autoSpaceDE w:val="0"/>
        <w:autoSpaceDN w:val="0"/>
        <w:adjustRightInd w:val="0"/>
        <w:spacing w:after="0" w:line="240" w:lineRule="auto"/>
        <w:jc w:val="both"/>
        <w:rPr>
          <w:rFonts w:ascii="Times New Roman" w:hAnsi="Times New Roman"/>
          <w:lang w:eastAsia="ru-RU"/>
        </w:rPr>
      </w:pPr>
      <w:r w:rsidRPr="00EF41B0">
        <w:rPr>
          <w:rFonts w:ascii="Times New Roman" w:hAnsi="Times New Roman"/>
          <w:lang w:eastAsia="ru-RU"/>
        </w:rPr>
        <w:t>2.1.1. Поставить товар, соответствующий требованиям нормативной и технической документации.</w:t>
      </w:r>
    </w:p>
    <w:p w:rsidR="00EF41B0" w:rsidRPr="00EF41B0" w:rsidRDefault="00EF41B0" w:rsidP="00EF41B0">
      <w:pPr>
        <w:autoSpaceDE w:val="0"/>
        <w:autoSpaceDN w:val="0"/>
        <w:adjustRightInd w:val="0"/>
        <w:spacing w:after="0" w:line="240" w:lineRule="auto"/>
        <w:jc w:val="both"/>
        <w:rPr>
          <w:rFonts w:ascii="Times New Roman" w:hAnsi="Times New Roman"/>
          <w:lang w:eastAsia="ru-RU"/>
        </w:rPr>
      </w:pPr>
      <w:r w:rsidRPr="00EF41B0">
        <w:rPr>
          <w:rFonts w:ascii="Times New Roman" w:hAnsi="Times New Roman"/>
          <w:lang w:eastAsia="ru-RU"/>
        </w:rPr>
        <w:t>Поставка каждой партии Товара сопровождается документами, подтверждающими его качество и безопасность:</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p>
    <w:p w:rsidR="00EF41B0" w:rsidRPr="00EF41B0" w:rsidRDefault="00EF41B0" w:rsidP="00EF41B0">
      <w:pPr>
        <w:spacing w:after="0" w:line="240" w:lineRule="auto"/>
        <w:ind w:firstLine="426"/>
        <w:jc w:val="both"/>
        <w:rPr>
          <w:rFonts w:ascii="Times New Roman" w:hAnsi="Times New Roman"/>
          <w:lang w:eastAsia="ru-RU"/>
        </w:rPr>
      </w:pPr>
      <w:r w:rsidRPr="00EF41B0">
        <w:rPr>
          <w:rFonts w:ascii="Times New Roman" w:hAnsi="Times New Roman"/>
          <w:lang w:eastAsia="ru-RU"/>
        </w:rPr>
        <w:t>-иные документы, действующие на территории Российской Федерации, и являющиеся обязательными при поставке Товара.</w:t>
      </w:r>
      <w:r w:rsidRPr="00EF41B0">
        <w:rPr>
          <w:rFonts w:ascii="Times New Roman" w:hAnsi="Times New Roman"/>
          <w:color w:val="000000"/>
          <w:lang w:eastAsia="ru-RU"/>
        </w:rPr>
        <w:t xml:space="preserve"> Предлагаемый товар должен быть зарегистрирован и разрешен к применению на территории Российской Федерации. Кач</w:t>
      </w:r>
      <w:r w:rsidRPr="00EF41B0">
        <w:rPr>
          <w:rFonts w:ascii="Times New Roman" w:hAnsi="Times New Roman"/>
          <w:bCs/>
          <w:color w:val="00000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EF41B0" w:rsidRPr="00EF41B0" w:rsidRDefault="00EF41B0" w:rsidP="00EF41B0">
      <w:pPr>
        <w:spacing w:after="0" w:line="240" w:lineRule="auto"/>
        <w:jc w:val="both"/>
        <w:rPr>
          <w:rFonts w:ascii="Times New Roman" w:hAnsi="Times New Roman"/>
          <w:bCs/>
          <w:color w:val="000000"/>
          <w:lang w:eastAsia="ru-RU"/>
        </w:rPr>
      </w:pPr>
      <w:r w:rsidRPr="00EF41B0">
        <w:rPr>
          <w:rFonts w:ascii="Times New Roman" w:hAnsi="Times New Roman"/>
          <w:lang w:eastAsia="ru-RU"/>
        </w:rPr>
        <w:t>2.1.2. Поставить Товар с остаточным сроком годности</w:t>
      </w:r>
      <w:r w:rsidRPr="00EF41B0">
        <w:rPr>
          <w:rFonts w:ascii="Times New Roman" w:hAnsi="Times New Roman"/>
          <w:color w:val="000000"/>
          <w:lang w:eastAsia="ru-RU"/>
        </w:rPr>
        <w:t xml:space="preserve"> не менее </w:t>
      </w:r>
      <w:r>
        <w:rPr>
          <w:rFonts w:ascii="Times New Roman" w:hAnsi="Times New Roman"/>
          <w:lang w:eastAsia="ru-RU"/>
        </w:rPr>
        <w:t xml:space="preserve">80 </w:t>
      </w:r>
      <w:r w:rsidRPr="00EF41B0">
        <w:rPr>
          <w:rFonts w:ascii="Times New Roman" w:hAnsi="Times New Roman"/>
          <w:lang w:eastAsia="ru-RU"/>
        </w:rPr>
        <w:t>% основного срока годности</w:t>
      </w:r>
      <w:r w:rsidRPr="00EF41B0">
        <w:rPr>
          <w:rFonts w:ascii="Times New Roman" w:hAnsi="Times New Roman"/>
          <w:color w:val="000000"/>
          <w:lang w:eastAsia="ru-RU"/>
        </w:rPr>
        <w:t xml:space="preserve">, установленного производителем. </w:t>
      </w:r>
    </w:p>
    <w:p w:rsidR="00EF41B0" w:rsidRPr="00EF41B0" w:rsidRDefault="00EF41B0" w:rsidP="00EF41B0">
      <w:pPr>
        <w:autoSpaceDE w:val="0"/>
        <w:autoSpaceDN w:val="0"/>
        <w:adjustRightInd w:val="0"/>
        <w:spacing w:after="0" w:line="240" w:lineRule="auto"/>
        <w:jc w:val="both"/>
        <w:rPr>
          <w:rFonts w:ascii="Times New Roman" w:hAnsi="Times New Roman"/>
          <w:lang w:eastAsia="ru-RU"/>
        </w:rPr>
      </w:pPr>
      <w:r w:rsidRPr="00EF41B0">
        <w:rPr>
          <w:rFonts w:ascii="Times New Roman" w:hAnsi="Times New Roman"/>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2.1.3. В соответствии с условиями Договора передать Товар представителю Заказчика.</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2.1.4. Предоставить Заказчику оригиналы документов о поставке Товара:</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акта приема-передачи Товара;</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накладные;</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счет на оплату;</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 документы, указанные в пункте 2.1.1 настоящего Договора. </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EF41B0" w:rsidRPr="00EF41B0" w:rsidRDefault="00EF41B0" w:rsidP="00EF41B0">
      <w:pPr>
        <w:spacing w:after="0" w:line="240" w:lineRule="auto"/>
        <w:jc w:val="both"/>
        <w:rPr>
          <w:rFonts w:ascii="Times New Roman" w:hAnsi="Times New Roman"/>
          <w:bCs/>
          <w:lang w:eastAsia="ru-RU"/>
        </w:rPr>
      </w:pPr>
      <w:r w:rsidRPr="00EF41B0">
        <w:rPr>
          <w:rFonts w:ascii="Times New Roman" w:hAnsi="Times New Roman"/>
          <w:lang w:eastAsia="ru-RU"/>
        </w:rPr>
        <w:t xml:space="preserve">2.1.7. </w:t>
      </w:r>
      <w:r w:rsidRPr="00EF41B0">
        <w:rPr>
          <w:rFonts w:ascii="Times New Roman" w:hAnsi="Times New Roman"/>
          <w:bCs/>
          <w:lang w:eastAsia="ru-RU"/>
        </w:rPr>
        <w:t>Доставку, погрузочно-разгрузочные работы осуществлять своими силами и транспортом до места поставки товара.</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2.2. Заказчик обязан:</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2.2.1. Принять Товар, предусмотренный настоящим Договором.</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2.2.1. Оплатить стоимость Товара в соответствии с условиями Договора, при отсутствии  замечаний к товаросопроводительным документам;  </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2.2.2. Принять документы, указанные в пунктах 2.1.1, 2.1.4 Договора.  </w:t>
      </w:r>
    </w:p>
    <w:p w:rsidR="00EF41B0" w:rsidRPr="00EF41B0" w:rsidRDefault="00EF41B0" w:rsidP="00EF41B0">
      <w:pPr>
        <w:spacing w:after="0" w:line="240" w:lineRule="auto"/>
        <w:jc w:val="both"/>
        <w:rPr>
          <w:rFonts w:ascii="Times New Roman" w:hAnsi="Times New Roman"/>
          <w:lang w:eastAsia="ru-RU"/>
        </w:rPr>
      </w:pPr>
    </w:p>
    <w:p w:rsidR="00EF41B0" w:rsidRPr="00EF41B0" w:rsidRDefault="00EF41B0" w:rsidP="00EF41B0">
      <w:pPr>
        <w:spacing w:after="0" w:line="240" w:lineRule="auto"/>
        <w:jc w:val="center"/>
        <w:rPr>
          <w:rFonts w:ascii="Times New Roman" w:hAnsi="Times New Roman"/>
          <w:b/>
          <w:lang w:eastAsia="ru-RU"/>
        </w:rPr>
      </w:pPr>
      <w:r w:rsidRPr="00EF41B0">
        <w:rPr>
          <w:rFonts w:ascii="Times New Roman" w:hAnsi="Times New Roman"/>
          <w:b/>
          <w:lang w:eastAsia="ru-RU"/>
        </w:rPr>
        <w:t>3. ПОРЯДОК ОСУЩЕСТВЛЕНИЯ ПОСТАВКИ</w:t>
      </w:r>
    </w:p>
    <w:p w:rsidR="00EF41B0" w:rsidRPr="00EF41B0" w:rsidRDefault="00EF41B0" w:rsidP="00EF41B0">
      <w:pPr>
        <w:spacing w:after="0" w:line="240" w:lineRule="auto"/>
        <w:jc w:val="center"/>
        <w:rPr>
          <w:rFonts w:ascii="Times New Roman" w:hAnsi="Times New Roman"/>
          <w:b/>
          <w:lang w:eastAsia="ru-RU"/>
        </w:rPr>
      </w:pPr>
    </w:p>
    <w:p w:rsidR="00EF41B0" w:rsidRPr="00EF41B0" w:rsidRDefault="00EF41B0" w:rsidP="00EF41B0">
      <w:pPr>
        <w:spacing w:after="0" w:line="240" w:lineRule="auto"/>
        <w:ind w:firstLine="426"/>
        <w:jc w:val="both"/>
        <w:rPr>
          <w:rFonts w:ascii="Times New Roman" w:hAnsi="Times New Roman"/>
          <w:lang w:eastAsia="ru-RU"/>
        </w:rPr>
      </w:pPr>
      <w:r w:rsidRPr="00EF41B0">
        <w:rPr>
          <w:rFonts w:ascii="Times New Roman" w:hAnsi="Times New Roman"/>
          <w:lang w:eastAsia="ru-RU"/>
        </w:rPr>
        <w:t>3.1. Поставка Товара осуществляется силами и транспортом  Поставщика до места поставки товара. Поставка товара должна осуществляться с соблюдением температурного режима и иных условий, установленных производителем товара.</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3.4.  Тара и упаковка Товара возврату не подлежат. Упаковка отвечает требованиям СанПиН, ГОСТов, ТУ и обеспечивает сохранность товара при транспортировке и хранении. </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EF41B0" w:rsidRPr="00EF41B0" w:rsidRDefault="00EF41B0" w:rsidP="00EF41B0">
      <w:pPr>
        <w:spacing w:after="0" w:line="240" w:lineRule="auto"/>
        <w:ind w:right="97"/>
        <w:jc w:val="both"/>
        <w:rPr>
          <w:rFonts w:ascii="Times New Roman" w:hAnsi="Times New Roman"/>
          <w:lang w:eastAsia="ru-RU"/>
        </w:rPr>
      </w:pPr>
      <w:r w:rsidRPr="00EF41B0">
        <w:rPr>
          <w:rFonts w:ascii="Times New Roman" w:hAnsi="Times New Roman"/>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3.9. Итоги приемки забракованного (некачественного) Товара отражаются Сторонами в акте приема-передачи, указанном в п. 2.1.4 Договора.</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EF41B0" w:rsidRPr="00EF41B0" w:rsidRDefault="00EF41B0" w:rsidP="00EF41B0">
      <w:pPr>
        <w:spacing w:after="0" w:line="240" w:lineRule="auto"/>
        <w:jc w:val="both"/>
        <w:rPr>
          <w:rFonts w:ascii="Times New Roman" w:hAnsi="Times New Roman"/>
          <w:lang w:eastAsia="ru-RU"/>
        </w:rPr>
      </w:pPr>
    </w:p>
    <w:p w:rsidR="00EF41B0" w:rsidRPr="00EF41B0" w:rsidRDefault="00EF41B0" w:rsidP="00EF41B0">
      <w:pPr>
        <w:spacing w:after="0" w:line="240" w:lineRule="auto"/>
        <w:jc w:val="center"/>
        <w:rPr>
          <w:rFonts w:ascii="Times New Roman" w:hAnsi="Times New Roman"/>
          <w:b/>
          <w:lang w:eastAsia="ru-RU"/>
        </w:rPr>
      </w:pPr>
      <w:r w:rsidRPr="00EF41B0">
        <w:rPr>
          <w:rFonts w:ascii="Times New Roman" w:hAnsi="Times New Roman"/>
          <w:b/>
          <w:lang w:eastAsia="ru-RU"/>
        </w:rPr>
        <w:t>4. ЦЕНА ДОГОВОРА И ПОРЯДОК РАСЧЕТОВ</w:t>
      </w:r>
    </w:p>
    <w:p w:rsidR="00EF41B0" w:rsidRPr="00EF41B0" w:rsidRDefault="00EF41B0" w:rsidP="00EF41B0">
      <w:pPr>
        <w:spacing w:after="0" w:line="240" w:lineRule="auto"/>
        <w:jc w:val="center"/>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bCs/>
          <w:lang w:eastAsia="ru-RU"/>
        </w:rPr>
      </w:pPr>
      <w:r w:rsidRPr="00EF41B0">
        <w:rPr>
          <w:rFonts w:ascii="Times New Roman" w:hAnsi="Times New Roman"/>
          <w:bCs/>
          <w:lang w:eastAsia="ru-RU"/>
        </w:rPr>
        <w:t xml:space="preserve">4.1. Общая цена Договора составляет: </w:t>
      </w:r>
      <w:r w:rsidRPr="00EF41B0">
        <w:rPr>
          <w:rFonts w:ascii="Times New Roman" w:hAnsi="Times New Roman"/>
          <w:b/>
          <w:bCs/>
          <w:lang w:eastAsia="ru-RU"/>
        </w:rPr>
        <w:t>________________________.</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4.2. Цена Договора является твёрдой и не может изменяться в ходе его исполнения.</w:t>
      </w:r>
    </w:p>
    <w:p w:rsidR="00EF41B0" w:rsidRPr="00EF41B0" w:rsidRDefault="00EF41B0" w:rsidP="00EF41B0">
      <w:pPr>
        <w:tabs>
          <w:tab w:val="left" w:pos="0"/>
        </w:tabs>
        <w:spacing w:after="0" w:line="240" w:lineRule="auto"/>
        <w:jc w:val="both"/>
        <w:rPr>
          <w:rFonts w:ascii="Times New Roman" w:hAnsi="Times New Roman"/>
          <w:noProof/>
          <w:lang w:eastAsia="ru-RU"/>
        </w:rPr>
      </w:pPr>
      <w:r w:rsidRPr="00EF41B0">
        <w:rPr>
          <w:rFonts w:ascii="Times New Roman" w:hAnsi="Times New Roman"/>
          <w:noProof/>
          <w:lang w:eastAsia="ru-RU"/>
        </w:rPr>
        <w:t>4.3. Расчеты по настоящему Договору производятся в рублях Российской Федерации.</w:t>
      </w:r>
    </w:p>
    <w:p w:rsidR="00EF41B0" w:rsidRPr="00EF41B0" w:rsidRDefault="00EF41B0" w:rsidP="00EF41B0">
      <w:pPr>
        <w:shd w:val="clear" w:color="auto" w:fill="FFFFFF"/>
        <w:spacing w:after="0" w:line="240" w:lineRule="auto"/>
        <w:jc w:val="both"/>
        <w:rPr>
          <w:rFonts w:ascii="Times New Roman" w:hAnsi="Times New Roman"/>
          <w:lang w:eastAsia="ru-RU"/>
        </w:rPr>
      </w:pPr>
      <w:r w:rsidRPr="00EF41B0">
        <w:rPr>
          <w:rFonts w:ascii="Times New Roman" w:hAnsi="Times New Roman"/>
          <w:noProof/>
          <w:lang w:eastAsia="ru-RU"/>
        </w:rPr>
        <w:t xml:space="preserve">4.4. </w:t>
      </w:r>
      <w:r w:rsidRPr="00EF41B0">
        <w:rPr>
          <w:rFonts w:ascii="Times New Roman" w:hAnsi="Times New Roman"/>
          <w:b/>
          <w:bCs/>
          <w:lang w:eastAsia="ru-RU"/>
        </w:rPr>
        <w:t>Цена договора</w:t>
      </w:r>
      <w:r w:rsidRPr="00EF41B0">
        <w:rPr>
          <w:rFonts w:ascii="Times New Roman" w:hAnsi="Times New Roman"/>
          <w:lang w:eastAsia="ru-RU"/>
        </w:rPr>
        <w:t xml:space="preserve"> указана с учетом стоимости поставляемого товара, разгрузки, погрузки, затрат на доставку,  уплату налогов (в т.ч. НДС), сборов и других обязательных платежей, т.е.  является  конечной. </w:t>
      </w:r>
    </w:p>
    <w:p w:rsidR="00EF41B0" w:rsidRPr="00EF41B0" w:rsidRDefault="00EF41B0" w:rsidP="00EF41B0">
      <w:pPr>
        <w:shd w:val="clear" w:color="auto" w:fill="FFFFFF"/>
        <w:spacing w:after="0" w:line="240" w:lineRule="auto"/>
        <w:jc w:val="both"/>
        <w:rPr>
          <w:rFonts w:ascii="Times New Roman" w:hAnsi="Times New Roman"/>
          <w:lang w:eastAsia="ru-RU"/>
        </w:rPr>
      </w:pPr>
      <w:r w:rsidRPr="00EF41B0">
        <w:rPr>
          <w:rFonts w:ascii="Times New Roman" w:hAnsi="Times New Roman"/>
          <w:lang w:eastAsia="ru-RU"/>
        </w:rPr>
        <w:t xml:space="preserve">4.5. </w:t>
      </w:r>
      <w:r w:rsidRPr="00EF41B0">
        <w:rPr>
          <w:rFonts w:ascii="Times New Roman" w:hAnsi="Times New Roman"/>
          <w:sz w:val="24"/>
          <w:szCs w:val="24"/>
          <w:lang w:eastAsia="ru-RU"/>
        </w:rPr>
        <w:t>Оплата производится по факту поставки и приемки товара в течение 90 (девяносто) календарных дней с момента подписания акта приема-передачи Товара, но не позднее 25.12.2015 года. При наличии надлежаще оформленных документов, подтверждающих поставку и приемку товара</w:t>
      </w:r>
      <w:r w:rsidRPr="00EF41B0">
        <w:rPr>
          <w:rFonts w:ascii="Times New Roman" w:hAnsi="Times New Roman"/>
          <w:lang w:eastAsia="ru-RU"/>
        </w:rPr>
        <w:t>.</w:t>
      </w:r>
    </w:p>
    <w:p w:rsidR="00EF41B0" w:rsidRPr="00EF41B0" w:rsidRDefault="00EF41B0" w:rsidP="00EF41B0">
      <w:pPr>
        <w:shd w:val="clear" w:color="auto" w:fill="FFFFFF"/>
        <w:spacing w:after="0" w:line="240" w:lineRule="auto"/>
        <w:jc w:val="both"/>
        <w:rPr>
          <w:rFonts w:ascii="Times New Roman" w:hAnsi="Times New Roman"/>
          <w:lang w:eastAsia="ru-RU"/>
        </w:rPr>
      </w:pPr>
      <w:r w:rsidRPr="00EF41B0">
        <w:rPr>
          <w:rFonts w:ascii="Times New Roman" w:hAnsi="Times New Roman"/>
          <w:lang w:eastAsia="ru-RU"/>
        </w:rPr>
        <w:t>4.6. Датой оплаты для целей настоящего Договора признается день списания соответствующей суммы денежных средств с расчетного счета Заказчика.</w:t>
      </w:r>
    </w:p>
    <w:p w:rsidR="00EF41B0" w:rsidRPr="00EF41B0" w:rsidRDefault="00EF41B0" w:rsidP="00EF41B0">
      <w:pPr>
        <w:spacing w:after="0" w:line="240" w:lineRule="auto"/>
        <w:jc w:val="both"/>
        <w:rPr>
          <w:rFonts w:ascii="Times New Roman" w:hAnsi="Times New Roman"/>
          <w:noProof/>
          <w:lang w:eastAsia="ru-RU"/>
        </w:rPr>
      </w:pPr>
      <w:r w:rsidRPr="00EF41B0">
        <w:rPr>
          <w:rFonts w:ascii="Times New Roman" w:hAnsi="Times New Roman"/>
          <w:lang w:eastAsia="ru-RU"/>
        </w:rPr>
        <w:t>4.7.</w:t>
      </w:r>
      <w:r w:rsidRPr="00EF41B0">
        <w:rPr>
          <w:rFonts w:ascii="Times New Roman" w:hAnsi="Times New Roman"/>
          <w:noProof/>
          <w:lang w:eastAsia="ru-RU"/>
        </w:rPr>
        <w:t xml:space="preserve"> </w:t>
      </w:r>
      <w:r w:rsidRPr="00EF41B0">
        <w:rPr>
          <w:rFonts w:ascii="Times New Roman" w:hAnsi="Times New Roman"/>
          <w:lang w:eastAsia="ru-RU"/>
        </w:rPr>
        <w:t>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
    <w:p w:rsidR="00EF41B0" w:rsidRPr="00EF41B0" w:rsidRDefault="00EF41B0" w:rsidP="00EF41B0">
      <w:pPr>
        <w:tabs>
          <w:tab w:val="left" w:pos="0"/>
          <w:tab w:val="left" w:pos="540"/>
          <w:tab w:val="left" w:pos="900"/>
          <w:tab w:val="left" w:pos="1080"/>
        </w:tabs>
        <w:spacing w:after="0" w:line="240" w:lineRule="auto"/>
        <w:jc w:val="both"/>
        <w:rPr>
          <w:rFonts w:ascii="Times New Roman" w:hAnsi="Times New Roman"/>
          <w:lang w:eastAsia="ru-RU"/>
        </w:rPr>
      </w:pPr>
      <w:r w:rsidRPr="00EF41B0">
        <w:rPr>
          <w:rFonts w:ascii="Times New Roman" w:hAnsi="Times New Roman"/>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EF41B0" w:rsidRPr="00EF41B0" w:rsidRDefault="00EF41B0" w:rsidP="00EF41B0">
      <w:pPr>
        <w:tabs>
          <w:tab w:val="left" w:pos="0"/>
          <w:tab w:val="left" w:pos="540"/>
          <w:tab w:val="left" w:pos="900"/>
          <w:tab w:val="left" w:pos="1080"/>
        </w:tabs>
        <w:spacing w:after="0" w:line="240" w:lineRule="auto"/>
        <w:jc w:val="both"/>
        <w:rPr>
          <w:rFonts w:ascii="Times New Roman" w:hAnsi="Times New Roman"/>
          <w:lang w:eastAsia="ru-RU"/>
        </w:rPr>
      </w:pPr>
    </w:p>
    <w:p w:rsidR="00EF41B0" w:rsidRPr="00EF41B0" w:rsidRDefault="00EF41B0" w:rsidP="00EF41B0">
      <w:pPr>
        <w:spacing w:after="0" w:line="240" w:lineRule="auto"/>
        <w:ind w:right="97"/>
        <w:jc w:val="center"/>
        <w:rPr>
          <w:rFonts w:ascii="Times New Roman" w:hAnsi="Times New Roman"/>
          <w:b/>
          <w:lang w:eastAsia="ru-RU"/>
        </w:rPr>
      </w:pPr>
      <w:r w:rsidRPr="00EF41B0">
        <w:rPr>
          <w:rFonts w:ascii="Times New Roman" w:hAnsi="Times New Roman"/>
          <w:b/>
          <w:lang w:eastAsia="ru-RU"/>
        </w:rPr>
        <w:t>5. ОТВЕТСТВЕННОСТЬ СТОРОН</w:t>
      </w:r>
    </w:p>
    <w:p w:rsidR="00EF41B0" w:rsidRPr="00EF41B0" w:rsidRDefault="00EF41B0" w:rsidP="00EF41B0">
      <w:pPr>
        <w:spacing w:after="0" w:line="240" w:lineRule="auto"/>
        <w:ind w:right="97"/>
        <w:jc w:val="center"/>
        <w:rPr>
          <w:rFonts w:ascii="Times New Roman" w:hAnsi="Times New Roman"/>
          <w:b/>
          <w:lang w:eastAsia="ru-RU"/>
        </w:rPr>
      </w:pPr>
    </w:p>
    <w:p w:rsidR="00EF41B0" w:rsidRPr="00EF41B0" w:rsidRDefault="00EF41B0" w:rsidP="00EF41B0">
      <w:pPr>
        <w:autoSpaceDE w:val="0"/>
        <w:autoSpaceDN w:val="0"/>
        <w:adjustRightInd w:val="0"/>
        <w:spacing w:after="0" w:line="240" w:lineRule="auto"/>
        <w:jc w:val="both"/>
        <w:rPr>
          <w:rFonts w:ascii="Times New Roman" w:hAnsi="Times New Roman"/>
          <w:lang w:eastAsia="ru-RU"/>
        </w:rPr>
      </w:pPr>
      <w:r w:rsidRPr="00EF41B0">
        <w:rPr>
          <w:rFonts w:ascii="Times New Roman" w:hAnsi="Times New Roman"/>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EF41B0" w:rsidRPr="00EF41B0" w:rsidRDefault="00EF41B0" w:rsidP="00EF41B0">
      <w:pPr>
        <w:autoSpaceDE w:val="0"/>
        <w:autoSpaceDN w:val="0"/>
        <w:adjustRightInd w:val="0"/>
        <w:spacing w:after="0" w:line="240" w:lineRule="auto"/>
        <w:jc w:val="both"/>
        <w:rPr>
          <w:rFonts w:ascii="Times New Roman" w:hAnsi="Times New Roman"/>
          <w:lang w:eastAsia="ru-RU"/>
        </w:rPr>
      </w:pPr>
      <w:r w:rsidRPr="00EF41B0">
        <w:rPr>
          <w:rFonts w:ascii="Times New Roman" w:hAnsi="Times New Roman"/>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EF41B0" w:rsidRPr="00EF41B0" w:rsidRDefault="00EF41B0" w:rsidP="00EF41B0">
      <w:pPr>
        <w:autoSpaceDE w:val="0"/>
        <w:autoSpaceDN w:val="0"/>
        <w:adjustRightInd w:val="0"/>
        <w:spacing w:after="0" w:line="240" w:lineRule="auto"/>
        <w:jc w:val="both"/>
        <w:rPr>
          <w:rFonts w:ascii="Times New Roman" w:hAnsi="Times New Roman"/>
          <w:lang w:eastAsia="ru-RU"/>
        </w:rPr>
      </w:pPr>
      <w:r w:rsidRPr="00EF41B0">
        <w:rPr>
          <w:rFonts w:ascii="Times New Roman" w:hAnsi="Times New Roman"/>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EF41B0" w:rsidRPr="00EF41B0" w:rsidRDefault="00EF41B0" w:rsidP="00EF41B0">
      <w:pPr>
        <w:autoSpaceDE w:val="0"/>
        <w:autoSpaceDN w:val="0"/>
        <w:adjustRightInd w:val="0"/>
        <w:spacing w:after="0" w:line="240" w:lineRule="auto"/>
        <w:jc w:val="both"/>
        <w:rPr>
          <w:rFonts w:ascii="Times New Roman" w:hAnsi="Times New Roman"/>
          <w:lang w:eastAsia="ru-RU"/>
        </w:rPr>
      </w:pPr>
      <w:r w:rsidRPr="00EF41B0">
        <w:rPr>
          <w:rFonts w:ascii="Times New Roman" w:hAnsi="Times New Roman"/>
          <w:lang w:eastAsia="ru-RU"/>
        </w:rPr>
        <w:t xml:space="preserve">5.4.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 </w:t>
      </w:r>
    </w:p>
    <w:p w:rsidR="00EF41B0" w:rsidRPr="00EF41B0" w:rsidRDefault="00EF41B0" w:rsidP="00EF41B0">
      <w:pPr>
        <w:autoSpaceDE w:val="0"/>
        <w:autoSpaceDN w:val="0"/>
        <w:adjustRightInd w:val="0"/>
        <w:spacing w:after="0" w:line="240" w:lineRule="auto"/>
        <w:jc w:val="both"/>
        <w:rPr>
          <w:rFonts w:ascii="Times New Roman" w:hAnsi="Times New Roman"/>
          <w:lang w:eastAsia="ru-RU"/>
        </w:rPr>
      </w:pPr>
      <w:r w:rsidRPr="00EF41B0">
        <w:rPr>
          <w:rFonts w:ascii="Times New Roman" w:hAnsi="Times New Roman"/>
          <w:lang w:eastAsia="ru-RU"/>
        </w:rPr>
        <w:t>5.5. Уплата неустойки не освобождает Стороны от исполнения обязательств по настоящему Договору.</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5.7. Ответственность Сторон в иных случаях определяется в соответствии с законодательством Российской Федерации.</w:t>
      </w:r>
    </w:p>
    <w:p w:rsidR="00EF41B0" w:rsidRPr="00EF41B0" w:rsidRDefault="00EF41B0" w:rsidP="00EF41B0">
      <w:pPr>
        <w:spacing w:after="0" w:line="240" w:lineRule="auto"/>
        <w:jc w:val="center"/>
        <w:rPr>
          <w:rFonts w:ascii="Times New Roman" w:hAnsi="Times New Roman"/>
          <w:b/>
          <w:lang w:eastAsia="ru-RU"/>
        </w:rPr>
      </w:pPr>
      <w:r w:rsidRPr="00EF41B0">
        <w:rPr>
          <w:rFonts w:ascii="Times New Roman" w:hAnsi="Times New Roman"/>
          <w:b/>
          <w:lang w:eastAsia="ru-RU"/>
        </w:rPr>
        <w:t>6. ФОРС-МАЖОР</w:t>
      </w:r>
    </w:p>
    <w:p w:rsidR="00EF41B0" w:rsidRPr="00EF41B0" w:rsidRDefault="00EF41B0" w:rsidP="00EF41B0">
      <w:pPr>
        <w:spacing w:after="0" w:line="240" w:lineRule="auto"/>
        <w:jc w:val="center"/>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EF41B0" w:rsidRPr="00EF41B0" w:rsidRDefault="00EF41B0" w:rsidP="00EF41B0">
      <w:pPr>
        <w:spacing w:after="0" w:line="240" w:lineRule="auto"/>
        <w:jc w:val="both"/>
        <w:rPr>
          <w:rFonts w:ascii="Times New Roman" w:hAnsi="Times New Roman"/>
          <w:lang w:eastAsia="ru-RU"/>
        </w:rPr>
      </w:pPr>
    </w:p>
    <w:p w:rsidR="00EF41B0" w:rsidRPr="00EF41B0" w:rsidRDefault="00EF41B0" w:rsidP="00EF41B0">
      <w:pPr>
        <w:spacing w:after="0" w:line="240" w:lineRule="auto"/>
        <w:jc w:val="center"/>
        <w:rPr>
          <w:rFonts w:ascii="Times New Roman" w:hAnsi="Times New Roman"/>
          <w:b/>
          <w:lang w:eastAsia="ru-RU"/>
        </w:rPr>
      </w:pPr>
      <w:r w:rsidRPr="00EF41B0">
        <w:rPr>
          <w:rFonts w:ascii="Times New Roman" w:hAnsi="Times New Roman"/>
          <w:b/>
          <w:lang w:eastAsia="ru-RU"/>
        </w:rPr>
        <w:t>7. ДЕЙСТВИЕ ДОГОВОРА</w:t>
      </w:r>
    </w:p>
    <w:p w:rsidR="00EF41B0" w:rsidRPr="00EF41B0" w:rsidRDefault="00EF41B0" w:rsidP="00EF41B0">
      <w:pPr>
        <w:spacing w:after="0" w:line="240" w:lineRule="auto"/>
        <w:jc w:val="center"/>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r w:rsidRPr="00EF41B0">
        <w:rPr>
          <w:rFonts w:ascii="Times New Roman" w:hAnsi="Times New Roman"/>
          <w:spacing w:val="-6"/>
          <w:lang w:eastAsia="ru-RU"/>
        </w:rPr>
        <w:t>7.1. Договор подписан  Сторонами  «__» _________20____ г. и действует до полного исполнения обязательств.</w:t>
      </w:r>
    </w:p>
    <w:p w:rsidR="00EF41B0" w:rsidRPr="00EF41B0" w:rsidRDefault="00EF41B0" w:rsidP="00EF41B0">
      <w:pPr>
        <w:autoSpaceDE w:val="0"/>
        <w:autoSpaceDN w:val="0"/>
        <w:adjustRightInd w:val="0"/>
        <w:spacing w:after="0" w:line="240" w:lineRule="auto"/>
        <w:jc w:val="both"/>
        <w:rPr>
          <w:rFonts w:ascii="Times New Roman" w:hAnsi="Times New Roman"/>
          <w:spacing w:val="-6"/>
          <w:lang w:eastAsia="ru-RU"/>
        </w:rPr>
      </w:pPr>
      <w:r w:rsidRPr="00EF41B0">
        <w:rPr>
          <w:rFonts w:ascii="Times New Roman" w:hAnsi="Times New Roman"/>
          <w:spacing w:val="-6"/>
          <w:lang w:eastAsia="ru-RU"/>
        </w:rPr>
        <w:t xml:space="preserve"> </w:t>
      </w:r>
    </w:p>
    <w:p w:rsidR="00EF41B0" w:rsidRPr="00EF41B0" w:rsidRDefault="00EF41B0" w:rsidP="00EF41B0">
      <w:pPr>
        <w:autoSpaceDE w:val="0"/>
        <w:autoSpaceDN w:val="0"/>
        <w:adjustRightInd w:val="0"/>
        <w:spacing w:after="0" w:line="240" w:lineRule="auto"/>
        <w:jc w:val="center"/>
        <w:rPr>
          <w:rFonts w:ascii="Times New Roman" w:hAnsi="Times New Roman"/>
          <w:b/>
          <w:bCs/>
          <w:noProof/>
          <w:lang w:eastAsia="ru-RU"/>
        </w:rPr>
      </w:pPr>
      <w:r w:rsidRPr="00EF41B0">
        <w:rPr>
          <w:rFonts w:ascii="Times New Roman" w:hAnsi="Times New Roman"/>
          <w:b/>
          <w:bCs/>
          <w:noProof/>
          <w:lang w:eastAsia="ru-RU"/>
        </w:rPr>
        <w:t>8. ПОРЯДОК ИЗМЕНЕНИЯ И РАСТОРЖЕНИЯ ДОГОВОРА</w:t>
      </w:r>
    </w:p>
    <w:p w:rsidR="00EF41B0" w:rsidRPr="00EF41B0" w:rsidRDefault="00EF41B0" w:rsidP="00EF41B0">
      <w:pPr>
        <w:autoSpaceDE w:val="0"/>
        <w:autoSpaceDN w:val="0"/>
        <w:adjustRightInd w:val="0"/>
        <w:spacing w:after="0" w:line="240" w:lineRule="auto"/>
        <w:jc w:val="center"/>
        <w:rPr>
          <w:rFonts w:ascii="Times New Roman" w:hAnsi="Times New Roman"/>
          <w:b/>
          <w:bCs/>
          <w:noProof/>
          <w:lang w:eastAsia="ru-RU"/>
        </w:rPr>
      </w:pPr>
    </w:p>
    <w:p w:rsidR="00EF41B0" w:rsidRPr="00EF41B0" w:rsidRDefault="00EF41B0" w:rsidP="00EF41B0">
      <w:pPr>
        <w:autoSpaceDE w:val="0"/>
        <w:autoSpaceDN w:val="0"/>
        <w:adjustRightInd w:val="0"/>
        <w:spacing w:after="0" w:line="240" w:lineRule="auto"/>
        <w:jc w:val="both"/>
        <w:rPr>
          <w:rFonts w:ascii="Times New Roman" w:hAnsi="Times New Roman"/>
          <w:noProof/>
          <w:lang w:eastAsia="ru-RU"/>
        </w:rPr>
      </w:pPr>
      <w:r w:rsidRPr="00EF41B0">
        <w:rPr>
          <w:rFonts w:ascii="Times New Roman" w:hAnsi="Times New Roman"/>
          <w:noProof/>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EF41B0" w:rsidRPr="00EF41B0" w:rsidRDefault="00EF41B0" w:rsidP="00EF41B0">
      <w:pPr>
        <w:spacing w:after="0" w:line="240" w:lineRule="auto"/>
        <w:jc w:val="both"/>
        <w:rPr>
          <w:rFonts w:ascii="Times New Roman" w:hAnsi="Times New Roman"/>
          <w:noProof/>
          <w:lang w:eastAsia="ru-RU"/>
        </w:rPr>
      </w:pPr>
      <w:r w:rsidRPr="00EF41B0">
        <w:rPr>
          <w:rFonts w:ascii="Times New Roman" w:hAnsi="Times New Roman"/>
          <w:noProof/>
          <w:lang w:eastAsia="ru-RU"/>
        </w:rPr>
        <w:t xml:space="preserve"> 8.2. </w:t>
      </w:r>
      <w:r w:rsidRPr="00EF41B0">
        <w:rPr>
          <w:rFonts w:ascii="Times New Roman" w:hAnsi="Times New Roman"/>
          <w:bCs/>
          <w:lang w:eastAsia="ru-RU"/>
        </w:rPr>
        <w:t xml:space="preserve">Расторжение Договора допускается </w:t>
      </w:r>
      <w:r w:rsidRPr="00EF41B0">
        <w:rPr>
          <w:rFonts w:ascii="Times New Roman" w:hAnsi="Times New Roman"/>
          <w:noProof/>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EF41B0" w:rsidRPr="00EF41B0" w:rsidRDefault="00EF41B0" w:rsidP="00EF41B0">
      <w:pPr>
        <w:autoSpaceDE w:val="0"/>
        <w:autoSpaceDN w:val="0"/>
        <w:adjustRightInd w:val="0"/>
        <w:spacing w:after="0" w:line="240" w:lineRule="auto"/>
        <w:jc w:val="both"/>
        <w:rPr>
          <w:rFonts w:ascii="Times New Roman" w:hAnsi="Times New Roman"/>
          <w:noProof/>
          <w:lang w:eastAsia="ru-RU"/>
        </w:rPr>
      </w:pPr>
      <w:r w:rsidRPr="00EF41B0">
        <w:rPr>
          <w:rFonts w:ascii="Times New Roman" w:hAnsi="Times New Roman"/>
          <w:noProof/>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EF41B0" w:rsidRPr="00EF41B0" w:rsidRDefault="00EF41B0" w:rsidP="00EF41B0">
      <w:pPr>
        <w:autoSpaceDE w:val="0"/>
        <w:autoSpaceDN w:val="0"/>
        <w:adjustRightInd w:val="0"/>
        <w:spacing w:after="0" w:line="240" w:lineRule="auto"/>
        <w:jc w:val="both"/>
        <w:rPr>
          <w:rFonts w:ascii="Times New Roman" w:hAnsi="Times New Roman"/>
          <w:noProof/>
          <w:lang w:eastAsia="ru-RU"/>
        </w:rPr>
      </w:pPr>
      <w:r w:rsidRPr="00EF41B0">
        <w:rPr>
          <w:rFonts w:ascii="Times New Roman" w:hAnsi="Times New Roman"/>
          <w:noProof/>
          <w:lang w:eastAsia="ru-RU"/>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EF41B0" w:rsidRPr="00EF41B0" w:rsidRDefault="00EF41B0" w:rsidP="00EF41B0">
      <w:pPr>
        <w:autoSpaceDE w:val="0"/>
        <w:autoSpaceDN w:val="0"/>
        <w:adjustRightInd w:val="0"/>
        <w:spacing w:after="0" w:line="240" w:lineRule="auto"/>
        <w:jc w:val="both"/>
        <w:rPr>
          <w:rFonts w:ascii="Times New Roman" w:hAnsi="Times New Roman"/>
          <w:lang w:eastAsia="ru-RU"/>
        </w:rPr>
      </w:pPr>
      <w:r w:rsidRPr="00EF41B0">
        <w:rPr>
          <w:rFonts w:ascii="Times New Roman" w:hAnsi="Times New Roman"/>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EF41B0" w:rsidRPr="00EF41B0" w:rsidRDefault="00EF41B0" w:rsidP="00EF41B0">
      <w:pPr>
        <w:autoSpaceDE w:val="0"/>
        <w:autoSpaceDN w:val="0"/>
        <w:adjustRightInd w:val="0"/>
        <w:spacing w:after="0" w:line="240" w:lineRule="auto"/>
        <w:jc w:val="both"/>
        <w:rPr>
          <w:rFonts w:ascii="Times New Roman" w:hAnsi="Times New Roman"/>
          <w:lang w:eastAsia="ru-RU"/>
        </w:rPr>
      </w:pPr>
    </w:p>
    <w:p w:rsidR="00EF41B0" w:rsidRPr="00EF41B0" w:rsidRDefault="00EF41B0" w:rsidP="00EF41B0">
      <w:pPr>
        <w:spacing w:after="0" w:line="240" w:lineRule="auto"/>
        <w:jc w:val="center"/>
        <w:rPr>
          <w:rFonts w:ascii="Times New Roman" w:hAnsi="Times New Roman"/>
          <w:b/>
          <w:lang w:eastAsia="ru-RU"/>
        </w:rPr>
      </w:pPr>
      <w:r w:rsidRPr="00EF41B0">
        <w:rPr>
          <w:rFonts w:ascii="Times New Roman" w:hAnsi="Times New Roman"/>
          <w:b/>
          <w:lang w:eastAsia="ru-RU"/>
        </w:rPr>
        <w:t>9. СПОРЫ</w:t>
      </w:r>
    </w:p>
    <w:p w:rsidR="00EF41B0" w:rsidRPr="00EF41B0" w:rsidRDefault="00EF41B0" w:rsidP="00EF41B0">
      <w:pPr>
        <w:spacing w:after="0" w:line="240" w:lineRule="auto"/>
        <w:jc w:val="center"/>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EF41B0" w:rsidRPr="00EF41B0" w:rsidRDefault="00EF41B0" w:rsidP="00EF41B0">
      <w:pPr>
        <w:spacing w:after="0" w:line="240" w:lineRule="auto"/>
        <w:jc w:val="both"/>
        <w:rPr>
          <w:rFonts w:ascii="Times New Roman" w:hAnsi="Times New Roman"/>
          <w:lang w:eastAsia="ru-RU"/>
        </w:rPr>
      </w:pPr>
    </w:p>
    <w:p w:rsidR="00EF41B0" w:rsidRPr="00EF41B0" w:rsidRDefault="00EF41B0" w:rsidP="00EF41B0">
      <w:pPr>
        <w:spacing w:after="0" w:line="240" w:lineRule="auto"/>
        <w:ind w:left="180"/>
        <w:jc w:val="center"/>
        <w:rPr>
          <w:rFonts w:ascii="Times New Roman" w:hAnsi="Times New Roman"/>
          <w:b/>
          <w:lang w:eastAsia="ru-RU"/>
        </w:rPr>
      </w:pPr>
      <w:r w:rsidRPr="00EF41B0">
        <w:rPr>
          <w:rFonts w:ascii="Times New Roman" w:hAnsi="Times New Roman"/>
          <w:b/>
          <w:lang w:eastAsia="ru-RU"/>
        </w:rPr>
        <w:t>10.  ПРИЛОЖЕНИЯ К ДОГОВОРУ</w:t>
      </w:r>
    </w:p>
    <w:p w:rsidR="00EF41B0" w:rsidRPr="00EF41B0" w:rsidRDefault="00EF41B0" w:rsidP="00EF41B0">
      <w:pPr>
        <w:spacing w:after="0" w:line="240" w:lineRule="auto"/>
        <w:ind w:left="180"/>
        <w:jc w:val="center"/>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lang w:eastAsia="ru-RU"/>
        </w:rPr>
      </w:pPr>
      <w:r w:rsidRPr="00EF41B0">
        <w:rPr>
          <w:rFonts w:ascii="Times New Roman" w:hAnsi="Times New Roman"/>
          <w:lang w:eastAsia="ru-RU"/>
        </w:rPr>
        <w:t xml:space="preserve">10.1.Приложение № 1 «Спецификация на поставку Товара». </w:t>
      </w:r>
    </w:p>
    <w:p w:rsidR="00EF41B0" w:rsidRPr="00EF41B0" w:rsidRDefault="00EF41B0" w:rsidP="00EF41B0">
      <w:pPr>
        <w:spacing w:after="0" w:line="240" w:lineRule="auto"/>
        <w:jc w:val="both"/>
        <w:rPr>
          <w:rFonts w:ascii="Times New Roman" w:hAnsi="Times New Roman"/>
          <w:lang w:eastAsia="ru-RU"/>
        </w:rPr>
      </w:pPr>
    </w:p>
    <w:p w:rsidR="00EF41B0" w:rsidRPr="00EF41B0" w:rsidRDefault="00EF41B0" w:rsidP="00EF41B0">
      <w:pPr>
        <w:spacing w:after="0" w:line="240" w:lineRule="auto"/>
        <w:jc w:val="both"/>
        <w:rPr>
          <w:rFonts w:ascii="Times New Roman" w:hAnsi="Times New Roman"/>
          <w:lang w:eastAsia="ru-RU"/>
        </w:rPr>
      </w:pPr>
    </w:p>
    <w:p w:rsidR="00EF41B0" w:rsidRPr="00EF41B0" w:rsidRDefault="00EF41B0" w:rsidP="00EF41B0">
      <w:pPr>
        <w:spacing w:after="0" w:line="240" w:lineRule="auto"/>
        <w:ind w:left="180"/>
        <w:jc w:val="center"/>
        <w:rPr>
          <w:rFonts w:ascii="Times New Roman" w:hAnsi="Times New Roman"/>
          <w:b/>
          <w:lang w:eastAsia="ru-RU"/>
        </w:rPr>
      </w:pPr>
      <w:r w:rsidRPr="00EF41B0">
        <w:rPr>
          <w:rFonts w:ascii="Times New Roman" w:hAnsi="Times New Roman"/>
          <w:b/>
          <w:lang w:eastAsia="ru-RU"/>
        </w:rPr>
        <w:t>11. АДРЕСА, БАНКОВСКИЕ РЕКВИЗИТЫ И ПОДПИСИ СТОРОН</w:t>
      </w:r>
    </w:p>
    <w:p w:rsidR="00EF41B0" w:rsidRPr="00EF41B0" w:rsidRDefault="00EF41B0" w:rsidP="00EF41B0">
      <w:pPr>
        <w:spacing w:after="0" w:line="240" w:lineRule="auto"/>
        <w:ind w:left="180"/>
        <w:jc w:val="center"/>
        <w:rPr>
          <w:rFonts w:ascii="Times New Roman" w:hAnsi="Times New Roman"/>
          <w:b/>
          <w:lang w:eastAsia="ru-RU"/>
        </w:rPr>
      </w:pPr>
    </w:p>
    <w:tbl>
      <w:tblPr>
        <w:tblW w:w="0" w:type="auto"/>
        <w:tblInd w:w="-318" w:type="dxa"/>
        <w:tblLook w:val="01E0" w:firstRow="1" w:lastRow="1" w:firstColumn="1" w:lastColumn="1" w:noHBand="0" w:noVBand="0"/>
      </w:tblPr>
      <w:tblGrid>
        <w:gridCol w:w="4534"/>
        <w:gridCol w:w="234"/>
        <w:gridCol w:w="4803"/>
      </w:tblGrid>
      <w:tr w:rsidR="00EF41B0" w:rsidRPr="00EF41B0" w:rsidTr="00EF41B0">
        <w:tc>
          <w:tcPr>
            <w:tcW w:w="4534" w:type="dxa"/>
            <w:hideMark/>
          </w:tcPr>
          <w:p w:rsidR="00EF41B0" w:rsidRPr="00EF41B0" w:rsidRDefault="00EF41B0" w:rsidP="00EF41B0">
            <w:pPr>
              <w:spacing w:after="0" w:line="240" w:lineRule="auto"/>
              <w:jc w:val="both"/>
              <w:rPr>
                <w:rFonts w:ascii="Times New Roman" w:hAnsi="Times New Roman"/>
                <w:b/>
                <w:lang w:eastAsia="ru-RU"/>
              </w:rPr>
            </w:pPr>
            <w:r w:rsidRPr="00EF41B0">
              <w:rPr>
                <w:rFonts w:ascii="Times New Roman" w:hAnsi="Times New Roman"/>
                <w:b/>
                <w:lang w:eastAsia="ru-RU"/>
              </w:rPr>
              <w:t xml:space="preserve">Заказчик: </w:t>
            </w:r>
          </w:p>
        </w:tc>
        <w:tc>
          <w:tcPr>
            <w:tcW w:w="234" w:type="dxa"/>
          </w:tcPr>
          <w:p w:rsidR="00EF41B0" w:rsidRPr="00EF41B0" w:rsidRDefault="00EF41B0" w:rsidP="00EF41B0">
            <w:pPr>
              <w:spacing w:after="0" w:line="240" w:lineRule="auto"/>
              <w:jc w:val="both"/>
              <w:rPr>
                <w:rFonts w:ascii="Times New Roman" w:hAnsi="Times New Roman"/>
                <w:b/>
                <w:lang w:eastAsia="ru-RU"/>
              </w:rPr>
            </w:pPr>
          </w:p>
        </w:tc>
        <w:tc>
          <w:tcPr>
            <w:tcW w:w="4803" w:type="dxa"/>
            <w:hideMark/>
          </w:tcPr>
          <w:p w:rsidR="00EF41B0" w:rsidRPr="00EF41B0" w:rsidRDefault="00EF41B0" w:rsidP="00EF41B0">
            <w:pPr>
              <w:spacing w:after="0" w:line="240" w:lineRule="auto"/>
              <w:jc w:val="right"/>
              <w:rPr>
                <w:rFonts w:ascii="Times New Roman" w:hAnsi="Times New Roman"/>
                <w:b/>
                <w:lang w:eastAsia="ru-RU"/>
              </w:rPr>
            </w:pPr>
            <w:r w:rsidRPr="00EF41B0">
              <w:rPr>
                <w:rFonts w:ascii="Times New Roman" w:hAnsi="Times New Roman"/>
                <w:b/>
                <w:lang w:eastAsia="ru-RU"/>
              </w:rPr>
              <w:t>Поставщик:</w:t>
            </w:r>
          </w:p>
        </w:tc>
      </w:tr>
      <w:tr w:rsidR="00EF41B0" w:rsidRPr="00EF41B0" w:rsidTr="00EF41B0">
        <w:tc>
          <w:tcPr>
            <w:tcW w:w="4534" w:type="dxa"/>
          </w:tcPr>
          <w:p w:rsidR="00EF41B0" w:rsidRPr="00EF41B0" w:rsidRDefault="00EF41B0" w:rsidP="00EF41B0">
            <w:pPr>
              <w:shd w:val="clear" w:color="auto" w:fill="FFFFFF"/>
              <w:spacing w:after="0" w:line="240" w:lineRule="auto"/>
              <w:jc w:val="center"/>
              <w:rPr>
                <w:rFonts w:ascii="Times New Roman" w:hAnsi="Times New Roman"/>
                <w:b/>
                <w:color w:val="000000"/>
                <w:lang w:eastAsia="ru-RU"/>
              </w:rPr>
            </w:pPr>
            <w:r w:rsidRPr="00EF41B0">
              <w:rPr>
                <w:rFonts w:ascii="Times New Roman" w:hAnsi="Times New Roman"/>
                <w:b/>
                <w:color w:val="000000"/>
                <w:lang w:eastAsia="ru-RU"/>
              </w:rPr>
              <w:t>Государственное бюджетное учреждение здравоохранения</w:t>
            </w:r>
          </w:p>
          <w:p w:rsidR="00EF41B0" w:rsidRPr="00EF41B0" w:rsidRDefault="00EF41B0" w:rsidP="00EF41B0">
            <w:pPr>
              <w:shd w:val="clear" w:color="auto" w:fill="FFFFFF"/>
              <w:spacing w:after="0" w:line="240" w:lineRule="auto"/>
              <w:ind w:left="-142"/>
              <w:jc w:val="center"/>
              <w:rPr>
                <w:rFonts w:ascii="Times New Roman" w:hAnsi="Times New Roman"/>
                <w:b/>
                <w:color w:val="000000"/>
                <w:lang w:eastAsia="ru-RU"/>
              </w:rPr>
            </w:pPr>
            <w:r w:rsidRPr="00EF41B0">
              <w:rPr>
                <w:rFonts w:ascii="Times New Roman" w:hAnsi="Times New Roman"/>
                <w:b/>
                <w:color w:val="000000"/>
                <w:lang w:eastAsia="ru-RU"/>
              </w:rPr>
              <w:t>Иркутская ордена «Знак Почета»</w:t>
            </w:r>
          </w:p>
          <w:p w:rsidR="00EF41B0" w:rsidRPr="00EF41B0" w:rsidRDefault="00EF41B0" w:rsidP="00EF41B0">
            <w:pPr>
              <w:shd w:val="clear" w:color="auto" w:fill="FFFFFF"/>
              <w:spacing w:after="0" w:line="240" w:lineRule="auto"/>
              <w:ind w:left="-142"/>
              <w:jc w:val="center"/>
              <w:rPr>
                <w:rFonts w:ascii="Times New Roman" w:hAnsi="Times New Roman"/>
                <w:b/>
                <w:color w:val="000000"/>
                <w:lang w:eastAsia="ru-RU"/>
              </w:rPr>
            </w:pPr>
            <w:r w:rsidRPr="00EF41B0">
              <w:rPr>
                <w:rFonts w:ascii="Times New Roman" w:hAnsi="Times New Roman"/>
                <w:b/>
                <w:color w:val="000000"/>
                <w:lang w:eastAsia="ru-RU"/>
              </w:rPr>
              <w:t>областная клиническая больница</w:t>
            </w:r>
          </w:p>
          <w:p w:rsidR="00EF41B0" w:rsidRPr="00EF41B0" w:rsidRDefault="00EF41B0" w:rsidP="00EF41B0">
            <w:pPr>
              <w:shd w:val="clear" w:color="auto" w:fill="FFFFFF"/>
              <w:spacing w:after="0" w:line="240" w:lineRule="auto"/>
              <w:ind w:left="-142"/>
              <w:jc w:val="center"/>
              <w:rPr>
                <w:rFonts w:ascii="Times New Roman" w:hAnsi="Times New Roman"/>
                <w:b/>
                <w:color w:val="000000"/>
                <w:lang w:eastAsia="ru-RU"/>
              </w:rPr>
            </w:pPr>
          </w:p>
          <w:p w:rsidR="00EF41B0" w:rsidRPr="00EF41B0" w:rsidRDefault="00EF41B0" w:rsidP="00EF41B0">
            <w:pPr>
              <w:shd w:val="clear" w:color="auto" w:fill="FFFFFF"/>
              <w:spacing w:after="0" w:line="240" w:lineRule="auto"/>
              <w:ind w:left="-142"/>
              <w:rPr>
                <w:rFonts w:ascii="Times New Roman" w:hAnsi="Times New Roman"/>
                <w:color w:val="000000"/>
                <w:lang w:eastAsia="ru-RU"/>
              </w:rPr>
            </w:pPr>
            <w:r w:rsidRPr="00EF41B0">
              <w:rPr>
                <w:rFonts w:ascii="Times New Roman" w:hAnsi="Times New Roman"/>
                <w:color w:val="000000"/>
                <w:lang w:eastAsia="ru-RU"/>
              </w:rPr>
              <w:t xml:space="preserve">  664049, г.Иркутск, м/н Юбилейный, 100 </w:t>
            </w:r>
          </w:p>
          <w:p w:rsidR="00EF41B0" w:rsidRPr="00EF41B0" w:rsidRDefault="00EF41B0" w:rsidP="00EF41B0">
            <w:pPr>
              <w:spacing w:after="0" w:line="240" w:lineRule="auto"/>
              <w:rPr>
                <w:rFonts w:ascii="Times New Roman" w:hAnsi="Times New Roman"/>
                <w:color w:val="000000"/>
                <w:lang w:eastAsia="ru-RU"/>
              </w:rPr>
            </w:pPr>
            <w:r w:rsidRPr="00EF41B0">
              <w:rPr>
                <w:rFonts w:ascii="Times New Roman" w:hAnsi="Times New Roman"/>
                <w:color w:val="000000"/>
                <w:lang w:eastAsia="ru-RU"/>
              </w:rPr>
              <w:t>ИНН 3812014690</w:t>
            </w:r>
          </w:p>
          <w:p w:rsidR="00EF41B0" w:rsidRPr="00EF41B0" w:rsidRDefault="00EF41B0" w:rsidP="00EF41B0">
            <w:pPr>
              <w:spacing w:after="0" w:line="240" w:lineRule="auto"/>
              <w:rPr>
                <w:rFonts w:ascii="Times New Roman" w:hAnsi="Times New Roman"/>
                <w:color w:val="000000"/>
                <w:lang w:eastAsia="ru-RU"/>
              </w:rPr>
            </w:pPr>
            <w:r w:rsidRPr="00EF41B0">
              <w:rPr>
                <w:rFonts w:ascii="Times New Roman" w:hAnsi="Times New Roman"/>
                <w:color w:val="000000"/>
                <w:lang w:eastAsia="ru-RU"/>
              </w:rPr>
              <w:t>КПП 381201001</w:t>
            </w:r>
          </w:p>
          <w:p w:rsidR="00EF41B0" w:rsidRPr="00EF41B0" w:rsidRDefault="00EF41B0" w:rsidP="00EF41B0">
            <w:pPr>
              <w:spacing w:after="0" w:line="240" w:lineRule="auto"/>
              <w:ind w:right="-1219"/>
              <w:rPr>
                <w:rFonts w:ascii="Times New Roman" w:hAnsi="Times New Roman"/>
                <w:color w:val="000000"/>
                <w:lang w:eastAsia="ru-RU"/>
              </w:rPr>
            </w:pPr>
            <w:r w:rsidRPr="00EF41B0">
              <w:rPr>
                <w:rFonts w:ascii="Times New Roman" w:hAnsi="Times New Roman"/>
                <w:color w:val="000000"/>
                <w:lang w:eastAsia="ru-RU"/>
              </w:rPr>
              <w:t>БИК 042520001</w:t>
            </w: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b/>
                <w:color w:val="000000"/>
                <w:spacing w:val="-6"/>
                <w:lang w:eastAsia="ru-RU"/>
              </w:rPr>
            </w:pPr>
            <w:r w:rsidRPr="00EF41B0">
              <w:rPr>
                <w:rFonts w:ascii="Times New Roman" w:hAnsi="Times New Roman"/>
                <w:b/>
                <w:color w:val="000000"/>
                <w:spacing w:val="-6"/>
                <w:lang w:eastAsia="ru-RU"/>
              </w:rPr>
              <w:t>Главный врач ГБУЗ «ИОКБ»</w:t>
            </w:r>
          </w:p>
          <w:p w:rsidR="00EF41B0" w:rsidRPr="00EF41B0" w:rsidRDefault="00EF41B0" w:rsidP="00EF41B0">
            <w:pPr>
              <w:spacing w:after="0" w:line="240" w:lineRule="auto"/>
              <w:jc w:val="both"/>
              <w:rPr>
                <w:rFonts w:ascii="Times New Roman" w:hAnsi="Times New Roman"/>
                <w:color w:val="000000"/>
                <w:spacing w:val="-6"/>
                <w:lang w:eastAsia="ru-RU"/>
              </w:rPr>
            </w:pPr>
            <w:r w:rsidRPr="00EF41B0">
              <w:rPr>
                <w:rFonts w:ascii="Times New Roman" w:hAnsi="Times New Roman"/>
                <w:b/>
                <w:color w:val="000000"/>
                <w:spacing w:val="-6"/>
                <w:lang w:eastAsia="ru-RU"/>
              </w:rPr>
              <w:t>_______________________/ П.Е.Дудин</w:t>
            </w:r>
            <w:r w:rsidRPr="00EF41B0">
              <w:rPr>
                <w:rFonts w:ascii="Times New Roman" w:hAnsi="Times New Roman"/>
                <w:color w:val="000000"/>
                <w:spacing w:val="-6"/>
                <w:lang w:eastAsia="ru-RU"/>
              </w:rPr>
              <w:t>/</w:t>
            </w: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p>
        </w:tc>
        <w:tc>
          <w:tcPr>
            <w:tcW w:w="234" w:type="dxa"/>
          </w:tcPr>
          <w:p w:rsidR="00EF41B0" w:rsidRPr="00EF41B0" w:rsidRDefault="00EF41B0" w:rsidP="00EF41B0">
            <w:pPr>
              <w:spacing w:after="0" w:line="240" w:lineRule="auto"/>
              <w:jc w:val="both"/>
              <w:rPr>
                <w:rFonts w:ascii="Times New Roman" w:hAnsi="Times New Roman"/>
                <w:b/>
                <w:lang w:eastAsia="ru-RU"/>
              </w:rPr>
            </w:pPr>
          </w:p>
        </w:tc>
        <w:tc>
          <w:tcPr>
            <w:tcW w:w="4803" w:type="dxa"/>
          </w:tcPr>
          <w:p w:rsidR="00EF41B0" w:rsidRPr="00EF41B0" w:rsidRDefault="00EF41B0" w:rsidP="00EF41B0">
            <w:pPr>
              <w:spacing w:after="0" w:line="240" w:lineRule="auto"/>
              <w:jc w:val="both"/>
              <w:rPr>
                <w:rFonts w:ascii="Times New Roman" w:hAnsi="Times New Roman"/>
                <w:b/>
                <w:lang w:eastAsia="ru-RU"/>
              </w:rPr>
            </w:pPr>
            <w:r w:rsidRPr="00EF41B0">
              <w:rPr>
                <w:rFonts w:ascii="Times New Roman" w:hAnsi="Times New Roman"/>
                <w:b/>
                <w:lang w:eastAsia="ru-RU"/>
              </w:rPr>
              <w:t xml:space="preserve"> </w:t>
            </w: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lang w:eastAsia="ru-RU"/>
              </w:rPr>
            </w:pPr>
          </w:p>
          <w:p w:rsidR="00EF41B0" w:rsidRPr="00EF41B0" w:rsidRDefault="00EF41B0" w:rsidP="00EF41B0">
            <w:pPr>
              <w:spacing w:after="0" w:line="240" w:lineRule="auto"/>
              <w:jc w:val="both"/>
              <w:rPr>
                <w:rFonts w:ascii="Times New Roman" w:hAnsi="Times New Roman"/>
                <w:b/>
                <w:color w:val="000000"/>
                <w:spacing w:val="-6"/>
                <w:lang w:eastAsia="ru-RU"/>
              </w:rPr>
            </w:pPr>
          </w:p>
          <w:p w:rsidR="00EF41B0" w:rsidRPr="00EF41B0" w:rsidRDefault="00EF41B0" w:rsidP="00EF41B0">
            <w:pPr>
              <w:spacing w:after="0" w:line="240" w:lineRule="auto"/>
              <w:jc w:val="both"/>
              <w:rPr>
                <w:rFonts w:ascii="Times New Roman" w:hAnsi="Times New Roman"/>
                <w:b/>
                <w:color w:val="000000"/>
                <w:spacing w:val="-6"/>
                <w:lang w:eastAsia="ru-RU"/>
              </w:rPr>
            </w:pPr>
          </w:p>
          <w:p w:rsidR="00EF41B0" w:rsidRPr="00EF41B0" w:rsidRDefault="00EF41B0" w:rsidP="00EF41B0">
            <w:pPr>
              <w:spacing w:after="0" w:line="240" w:lineRule="auto"/>
              <w:jc w:val="both"/>
              <w:rPr>
                <w:rFonts w:ascii="Times New Roman" w:hAnsi="Times New Roman"/>
                <w:b/>
                <w:color w:val="000000"/>
                <w:spacing w:val="-6"/>
                <w:lang w:eastAsia="ru-RU"/>
              </w:rPr>
            </w:pPr>
          </w:p>
          <w:p w:rsidR="00EF41B0" w:rsidRPr="00EF41B0" w:rsidRDefault="00EF41B0" w:rsidP="00EF41B0">
            <w:pPr>
              <w:spacing w:after="0" w:line="240" w:lineRule="auto"/>
              <w:jc w:val="right"/>
              <w:rPr>
                <w:rFonts w:ascii="Times New Roman" w:hAnsi="Times New Roman"/>
                <w:b/>
                <w:color w:val="000000"/>
                <w:spacing w:val="-6"/>
                <w:lang w:eastAsia="ru-RU"/>
              </w:rPr>
            </w:pPr>
            <w:r w:rsidRPr="00EF41B0">
              <w:rPr>
                <w:rFonts w:ascii="Times New Roman" w:hAnsi="Times New Roman"/>
                <w:b/>
                <w:color w:val="000000"/>
                <w:spacing w:val="-6"/>
                <w:lang w:eastAsia="ru-RU"/>
              </w:rPr>
              <w:t xml:space="preserve">______________________________ / </w:t>
            </w:r>
          </w:p>
          <w:p w:rsidR="00EF41B0" w:rsidRPr="00EF41B0" w:rsidRDefault="00EF41B0" w:rsidP="00EF41B0">
            <w:pPr>
              <w:spacing w:after="0" w:line="240" w:lineRule="auto"/>
              <w:rPr>
                <w:rFonts w:ascii="Times New Roman" w:hAnsi="Times New Roman"/>
                <w:lang w:eastAsia="ru-RU"/>
              </w:rPr>
            </w:pPr>
            <w:r w:rsidRPr="00EF41B0">
              <w:rPr>
                <w:rFonts w:ascii="Times New Roman" w:hAnsi="Times New Roman"/>
                <w:b/>
                <w:color w:val="000000"/>
                <w:spacing w:val="-6"/>
                <w:lang w:eastAsia="ru-RU"/>
              </w:rPr>
              <w:t xml:space="preserve"> М.П.</w:t>
            </w:r>
          </w:p>
        </w:tc>
      </w:tr>
    </w:tbl>
    <w:p w:rsidR="00EF41B0" w:rsidRPr="00EF41B0" w:rsidRDefault="00EF41B0" w:rsidP="00EF41B0">
      <w:pPr>
        <w:autoSpaceDE w:val="0"/>
        <w:autoSpaceDN w:val="0"/>
        <w:adjustRightInd w:val="0"/>
        <w:spacing w:after="0" w:line="240" w:lineRule="auto"/>
        <w:jc w:val="right"/>
        <w:rPr>
          <w:rFonts w:ascii="Times New Roman" w:hAnsi="Times New Roman"/>
          <w:noProof/>
          <w:lang w:eastAsia="ru-RU"/>
        </w:rPr>
      </w:pPr>
    </w:p>
    <w:p w:rsidR="00EF41B0" w:rsidRPr="00EF41B0" w:rsidRDefault="00EF41B0" w:rsidP="00EF41B0">
      <w:pPr>
        <w:autoSpaceDE w:val="0"/>
        <w:autoSpaceDN w:val="0"/>
        <w:adjustRightInd w:val="0"/>
        <w:spacing w:after="0" w:line="240" w:lineRule="auto"/>
        <w:jc w:val="right"/>
        <w:rPr>
          <w:rFonts w:ascii="Times New Roman" w:hAnsi="Times New Roman"/>
          <w:i/>
          <w:lang w:eastAsia="ru-RU"/>
        </w:rPr>
      </w:pPr>
    </w:p>
    <w:p w:rsidR="00EF41B0" w:rsidRPr="00EF41B0" w:rsidRDefault="00EF41B0" w:rsidP="00EF41B0">
      <w:pPr>
        <w:autoSpaceDE w:val="0"/>
        <w:autoSpaceDN w:val="0"/>
        <w:adjustRightInd w:val="0"/>
        <w:spacing w:after="0" w:line="240" w:lineRule="auto"/>
        <w:jc w:val="right"/>
        <w:rPr>
          <w:rFonts w:ascii="Times New Roman" w:hAnsi="Times New Roman"/>
          <w:i/>
          <w:lang w:eastAsia="ru-RU"/>
        </w:rPr>
      </w:pPr>
    </w:p>
    <w:p w:rsidR="00EF41B0" w:rsidRPr="00EF41B0" w:rsidRDefault="00EF41B0" w:rsidP="00EF41B0">
      <w:pPr>
        <w:autoSpaceDE w:val="0"/>
        <w:autoSpaceDN w:val="0"/>
        <w:adjustRightInd w:val="0"/>
        <w:spacing w:after="0" w:line="240" w:lineRule="auto"/>
        <w:jc w:val="right"/>
        <w:rPr>
          <w:rFonts w:ascii="Times New Roman" w:hAnsi="Times New Roman"/>
          <w:i/>
          <w:lang w:eastAsia="ru-RU"/>
        </w:rPr>
      </w:pPr>
    </w:p>
    <w:p w:rsidR="00EF41B0" w:rsidRPr="00EF41B0" w:rsidRDefault="00EF41B0" w:rsidP="00EF41B0">
      <w:pPr>
        <w:autoSpaceDE w:val="0"/>
        <w:autoSpaceDN w:val="0"/>
        <w:adjustRightInd w:val="0"/>
        <w:spacing w:after="0" w:line="240" w:lineRule="auto"/>
        <w:jc w:val="right"/>
        <w:rPr>
          <w:rFonts w:ascii="Times New Roman" w:hAnsi="Times New Roman"/>
          <w:i/>
          <w:lang w:eastAsia="ru-RU"/>
        </w:rPr>
      </w:pPr>
    </w:p>
    <w:p w:rsidR="00EF41B0" w:rsidRPr="00EF41B0" w:rsidRDefault="00EF41B0" w:rsidP="00EF41B0">
      <w:pPr>
        <w:autoSpaceDE w:val="0"/>
        <w:autoSpaceDN w:val="0"/>
        <w:adjustRightInd w:val="0"/>
        <w:spacing w:after="0" w:line="240" w:lineRule="auto"/>
        <w:jc w:val="right"/>
        <w:rPr>
          <w:rFonts w:ascii="Times New Roman" w:hAnsi="Times New Roman"/>
          <w:i/>
          <w:lang w:eastAsia="ru-RU"/>
        </w:rPr>
      </w:pPr>
    </w:p>
    <w:p w:rsidR="00EF41B0" w:rsidRPr="00EF41B0" w:rsidRDefault="00EF41B0" w:rsidP="00EF41B0">
      <w:pPr>
        <w:autoSpaceDE w:val="0"/>
        <w:autoSpaceDN w:val="0"/>
        <w:adjustRightInd w:val="0"/>
        <w:spacing w:after="0" w:line="240" w:lineRule="auto"/>
        <w:jc w:val="right"/>
        <w:rPr>
          <w:rFonts w:ascii="Times New Roman" w:hAnsi="Times New Roman"/>
          <w:i/>
          <w:lang w:eastAsia="ru-RU"/>
        </w:rPr>
      </w:pPr>
    </w:p>
    <w:p w:rsidR="00EF41B0" w:rsidRPr="00EF41B0" w:rsidRDefault="00EF41B0" w:rsidP="00EF41B0">
      <w:pPr>
        <w:autoSpaceDE w:val="0"/>
        <w:autoSpaceDN w:val="0"/>
        <w:adjustRightInd w:val="0"/>
        <w:spacing w:after="0" w:line="240" w:lineRule="auto"/>
        <w:jc w:val="right"/>
        <w:rPr>
          <w:rFonts w:ascii="Times New Roman" w:hAnsi="Times New Roman"/>
          <w:i/>
          <w:lang w:eastAsia="ru-RU"/>
        </w:rPr>
      </w:pPr>
    </w:p>
    <w:p w:rsidR="00EF41B0" w:rsidRPr="00EF41B0" w:rsidRDefault="00EF41B0" w:rsidP="00EF41B0">
      <w:pPr>
        <w:autoSpaceDE w:val="0"/>
        <w:autoSpaceDN w:val="0"/>
        <w:adjustRightInd w:val="0"/>
        <w:spacing w:after="0" w:line="240" w:lineRule="auto"/>
        <w:jc w:val="right"/>
        <w:rPr>
          <w:rFonts w:ascii="Times New Roman" w:hAnsi="Times New Roman"/>
          <w:i/>
          <w:lang w:eastAsia="ru-RU"/>
        </w:rPr>
      </w:pPr>
    </w:p>
    <w:p w:rsidR="00EF41B0" w:rsidRDefault="00EF41B0" w:rsidP="00EF41B0">
      <w:pPr>
        <w:autoSpaceDE w:val="0"/>
        <w:autoSpaceDN w:val="0"/>
        <w:adjustRightInd w:val="0"/>
        <w:spacing w:after="0" w:line="240" w:lineRule="auto"/>
        <w:jc w:val="right"/>
        <w:rPr>
          <w:rFonts w:ascii="Times New Roman" w:hAnsi="Times New Roman"/>
          <w:i/>
          <w:lang w:eastAsia="ru-RU"/>
        </w:rPr>
      </w:pPr>
    </w:p>
    <w:p w:rsidR="00EF41B0" w:rsidRDefault="00EF41B0" w:rsidP="00EF41B0">
      <w:pPr>
        <w:autoSpaceDE w:val="0"/>
        <w:autoSpaceDN w:val="0"/>
        <w:adjustRightInd w:val="0"/>
        <w:spacing w:after="0" w:line="240" w:lineRule="auto"/>
        <w:jc w:val="right"/>
        <w:rPr>
          <w:rFonts w:ascii="Times New Roman" w:hAnsi="Times New Roman"/>
          <w:i/>
          <w:lang w:eastAsia="ru-RU"/>
        </w:rPr>
      </w:pPr>
    </w:p>
    <w:p w:rsidR="00EF41B0" w:rsidRPr="00EF41B0" w:rsidRDefault="00EF41B0" w:rsidP="00EF41B0">
      <w:pPr>
        <w:autoSpaceDE w:val="0"/>
        <w:autoSpaceDN w:val="0"/>
        <w:adjustRightInd w:val="0"/>
        <w:spacing w:after="0" w:line="240" w:lineRule="auto"/>
        <w:jc w:val="right"/>
        <w:rPr>
          <w:rFonts w:ascii="Times New Roman" w:hAnsi="Times New Roman"/>
          <w:i/>
          <w:lang w:eastAsia="ru-RU"/>
        </w:rPr>
      </w:pPr>
    </w:p>
    <w:p w:rsidR="004826CE" w:rsidRDefault="004826CE" w:rsidP="00EF41B0">
      <w:pPr>
        <w:autoSpaceDE w:val="0"/>
        <w:autoSpaceDN w:val="0"/>
        <w:adjustRightInd w:val="0"/>
        <w:spacing w:after="0" w:line="240" w:lineRule="auto"/>
        <w:jc w:val="right"/>
        <w:rPr>
          <w:rFonts w:ascii="Times New Roman" w:hAnsi="Times New Roman"/>
          <w:i/>
          <w:lang w:eastAsia="ru-RU"/>
        </w:rPr>
      </w:pPr>
    </w:p>
    <w:p w:rsidR="004826CE" w:rsidRDefault="004826CE" w:rsidP="00EF41B0">
      <w:pPr>
        <w:autoSpaceDE w:val="0"/>
        <w:autoSpaceDN w:val="0"/>
        <w:adjustRightInd w:val="0"/>
        <w:spacing w:after="0" w:line="240" w:lineRule="auto"/>
        <w:jc w:val="right"/>
        <w:rPr>
          <w:rFonts w:ascii="Times New Roman" w:hAnsi="Times New Roman"/>
          <w:i/>
          <w:lang w:eastAsia="ru-RU"/>
        </w:rPr>
      </w:pPr>
    </w:p>
    <w:p w:rsidR="004826CE" w:rsidRDefault="004826CE" w:rsidP="00EF41B0">
      <w:pPr>
        <w:autoSpaceDE w:val="0"/>
        <w:autoSpaceDN w:val="0"/>
        <w:adjustRightInd w:val="0"/>
        <w:spacing w:after="0" w:line="240" w:lineRule="auto"/>
        <w:jc w:val="right"/>
        <w:rPr>
          <w:rFonts w:ascii="Times New Roman" w:hAnsi="Times New Roman"/>
          <w:i/>
          <w:lang w:eastAsia="ru-RU"/>
        </w:rPr>
      </w:pPr>
    </w:p>
    <w:p w:rsidR="008B7ECF" w:rsidRDefault="008B7ECF" w:rsidP="00EF41B0">
      <w:pPr>
        <w:autoSpaceDE w:val="0"/>
        <w:autoSpaceDN w:val="0"/>
        <w:adjustRightInd w:val="0"/>
        <w:spacing w:after="0" w:line="240" w:lineRule="auto"/>
        <w:jc w:val="right"/>
        <w:rPr>
          <w:rFonts w:ascii="Times New Roman" w:hAnsi="Times New Roman"/>
          <w:i/>
          <w:lang w:eastAsia="ru-RU"/>
        </w:rPr>
      </w:pPr>
    </w:p>
    <w:p w:rsidR="008B7ECF" w:rsidRDefault="008B7ECF" w:rsidP="00EF41B0">
      <w:pPr>
        <w:autoSpaceDE w:val="0"/>
        <w:autoSpaceDN w:val="0"/>
        <w:adjustRightInd w:val="0"/>
        <w:spacing w:after="0" w:line="240" w:lineRule="auto"/>
        <w:jc w:val="right"/>
        <w:rPr>
          <w:rFonts w:ascii="Times New Roman" w:hAnsi="Times New Roman"/>
          <w:i/>
          <w:lang w:eastAsia="ru-RU"/>
        </w:rPr>
      </w:pPr>
    </w:p>
    <w:p w:rsidR="008B7ECF" w:rsidRDefault="008B7ECF" w:rsidP="00EF41B0">
      <w:pPr>
        <w:autoSpaceDE w:val="0"/>
        <w:autoSpaceDN w:val="0"/>
        <w:adjustRightInd w:val="0"/>
        <w:spacing w:after="0" w:line="240" w:lineRule="auto"/>
        <w:jc w:val="right"/>
        <w:rPr>
          <w:rFonts w:ascii="Times New Roman" w:hAnsi="Times New Roman"/>
          <w:i/>
          <w:lang w:eastAsia="ru-RU"/>
        </w:rPr>
      </w:pPr>
    </w:p>
    <w:p w:rsidR="00EF41B0" w:rsidRPr="00EF41B0" w:rsidRDefault="00EF41B0" w:rsidP="00EF41B0">
      <w:pPr>
        <w:autoSpaceDE w:val="0"/>
        <w:autoSpaceDN w:val="0"/>
        <w:adjustRightInd w:val="0"/>
        <w:spacing w:after="0" w:line="240" w:lineRule="auto"/>
        <w:jc w:val="right"/>
        <w:rPr>
          <w:rFonts w:ascii="Times New Roman" w:hAnsi="Times New Roman"/>
          <w:noProof/>
          <w:lang w:eastAsia="ru-RU"/>
        </w:rPr>
      </w:pPr>
      <w:r w:rsidRPr="00EF41B0">
        <w:rPr>
          <w:rFonts w:ascii="Times New Roman" w:hAnsi="Times New Roman"/>
          <w:i/>
          <w:lang w:eastAsia="ru-RU"/>
        </w:rPr>
        <w:t>Приложение 1</w:t>
      </w:r>
      <w:r w:rsidRPr="00EF41B0">
        <w:rPr>
          <w:rFonts w:ascii="Times New Roman" w:hAnsi="Times New Roman"/>
          <w:lang w:eastAsia="ru-RU"/>
        </w:rPr>
        <w:t xml:space="preserve"> </w:t>
      </w:r>
    </w:p>
    <w:p w:rsidR="00EF41B0" w:rsidRPr="00EF41B0" w:rsidRDefault="00EF41B0" w:rsidP="00EF41B0">
      <w:pPr>
        <w:tabs>
          <w:tab w:val="left" w:pos="540"/>
          <w:tab w:val="left" w:pos="900"/>
        </w:tabs>
        <w:spacing w:after="0" w:line="240" w:lineRule="auto"/>
        <w:jc w:val="center"/>
        <w:rPr>
          <w:rFonts w:ascii="Times New Roman" w:hAnsi="Times New Roman"/>
          <w:b/>
          <w:lang w:eastAsia="ru-RU"/>
        </w:rPr>
      </w:pPr>
      <w:r w:rsidRPr="00EF41B0">
        <w:rPr>
          <w:rFonts w:ascii="Times New Roman" w:hAnsi="Times New Roman"/>
          <w:b/>
          <w:lang w:eastAsia="ru-RU"/>
        </w:rPr>
        <w:t>к договору на поставку</w:t>
      </w:r>
      <w:r w:rsidRPr="00EF41B0">
        <w:rPr>
          <w:rFonts w:ascii="Times New Roman" w:hAnsi="Times New Roman"/>
          <w:lang w:eastAsia="ru-RU"/>
        </w:rPr>
        <w:t xml:space="preserve"> </w:t>
      </w:r>
      <w:r w:rsidR="008B7ECF" w:rsidRPr="008B7ECF">
        <w:rPr>
          <w:rFonts w:ascii="Times New Roman" w:hAnsi="Times New Roman"/>
          <w:b/>
          <w:lang w:eastAsia="ru-RU"/>
        </w:rPr>
        <w:t>наборов реагентов для ПЦР-диагностики</w:t>
      </w:r>
    </w:p>
    <w:p w:rsidR="00EF41B0" w:rsidRPr="00EF41B0" w:rsidRDefault="00EF41B0" w:rsidP="00EF41B0">
      <w:pPr>
        <w:spacing w:after="0" w:line="240" w:lineRule="auto"/>
        <w:jc w:val="right"/>
        <w:rPr>
          <w:rFonts w:ascii="Times New Roman" w:hAnsi="Times New Roman"/>
          <w:lang w:eastAsia="ru-RU"/>
        </w:rPr>
      </w:pPr>
    </w:p>
    <w:p w:rsidR="00EF41B0" w:rsidRPr="00EF41B0" w:rsidRDefault="00EF41B0" w:rsidP="00EF41B0">
      <w:pPr>
        <w:spacing w:after="0" w:line="240" w:lineRule="auto"/>
        <w:jc w:val="right"/>
        <w:rPr>
          <w:rFonts w:ascii="Times New Roman" w:hAnsi="Times New Roman"/>
          <w:lang w:eastAsia="ru-RU"/>
        </w:rPr>
      </w:pPr>
      <w:r w:rsidRPr="00EF41B0">
        <w:rPr>
          <w:rFonts w:ascii="Times New Roman" w:hAnsi="Times New Roman"/>
          <w:lang w:eastAsia="ru-RU"/>
        </w:rPr>
        <w:t>№          от ________20__г.</w:t>
      </w:r>
    </w:p>
    <w:p w:rsidR="00EF41B0" w:rsidRPr="00EF41B0" w:rsidRDefault="00EF41B0" w:rsidP="00EF41B0">
      <w:pPr>
        <w:spacing w:after="0" w:line="240" w:lineRule="auto"/>
        <w:jc w:val="center"/>
        <w:rPr>
          <w:rFonts w:ascii="Times New Roman" w:hAnsi="Times New Roman"/>
          <w:b/>
          <w:lang w:eastAsia="ru-RU"/>
        </w:rPr>
      </w:pPr>
    </w:p>
    <w:p w:rsidR="00EF41B0" w:rsidRPr="00EF41B0" w:rsidRDefault="00EF41B0" w:rsidP="00EF41B0">
      <w:pPr>
        <w:spacing w:after="0" w:line="240" w:lineRule="auto"/>
        <w:jc w:val="center"/>
        <w:rPr>
          <w:rFonts w:ascii="Times New Roman" w:hAnsi="Times New Roman"/>
          <w:b/>
          <w:lang w:eastAsia="ru-RU"/>
        </w:rPr>
      </w:pPr>
      <w:r w:rsidRPr="00EF41B0">
        <w:rPr>
          <w:rFonts w:ascii="Times New Roman" w:hAnsi="Times New Roman"/>
          <w:b/>
          <w:lang w:eastAsia="ru-RU"/>
        </w:rPr>
        <w:t>Спецификация на поставку Товара.</w:t>
      </w:r>
    </w:p>
    <w:p w:rsidR="00EF41B0" w:rsidRPr="00EF41B0" w:rsidRDefault="00EF41B0" w:rsidP="00EF41B0">
      <w:pPr>
        <w:autoSpaceDE w:val="0"/>
        <w:autoSpaceDN w:val="0"/>
        <w:adjustRightInd w:val="0"/>
        <w:spacing w:after="0" w:line="240" w:lineRule="auto"/>
        <w:rPr>
          <w:rFonts w:ascii="Times New Roman" w:hAnsi="Times New Roman"/>
          <w:b/>
          <w:bCs/>
          <w:lang w:eastAsia="ru-RU"/>
        </w:rPr>
      </w:pPr>
    </w:p>
    <w:tbl>
      <w:tblPr>
        <w:tblW w:w="10035"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1693"/>
        <w:gridCol w:w="3242"/>
        <w:gridCol w:w="814"/>
        <w:gridCol w:w="835"/>
        <w:gridCol w:w="1232"/>
        <w:gridCol w:w="1570"/>
      </w:tblGrid>
      <w:tr w:rsidR="00EF41B0" w:rsidRPr="00EF41B0"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jc w:val="center"/>
              <w:rPr>
                <w:rFonts w:ascii="Times New Roman" w:hAnsi="Times New Roman"/>
                <w:b/>
                <w:bCs/>
                <w:lang w:eastAsia="ru-RU"/>
              </w:rPr>
            </w:pPr>
            <w:r w:rsidRPr="00EF41B0">
              <w:rPr>
                <w:rFonts w:ascii="Times New Roman" w:hAnsi="Times New Roman"/>
                <w:b/>
                <w:bCs/>
                <w:lang w:eastAsia="ru-RU"/>
              </w:rPr>
              <w:t>№ п/п</w:t>
            </w:r>
          </w:p>
        </w:tc>
        <w:tc>
          <w:tcPr>
            <w:tcW w:w="1692"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jc w:val="center"/>
              <w:rPr>
                <w:rFonts w:ascii="Times New Roman" w:hAnsi="Times New Roman"/>
                <w:b/>
                <w:bCs/>
                <w:lang w:eastAsia="ru-RU"/>
              </w:rPr>
            </w:pPr>
            <w:r w:rsidRPr="00EF41B0">
              <w:rPr>
                <w:rFonts w:ascii="Times New Roman" w:hAnsi="Times New Roman"/>
                <w:b/>
                <w:bCs/>
                <w:lang w:eastAsia="ru-RU"/>
              </w:rPr>
              <w:t>Наименование товара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jc w:val="center"/>
              <w:rPr>
                <w:rFonts w:ascii="Times New Roman" w:hAnsi="Times New Roman"/>
                <w:b/>
                <w:lang w:eastAsia="ru-RU"/>
              </w:rPr>
            </w:pPr>
            <w:r w:rsidRPr="00EF41B0">
              <w:rPr>
                <w:rFonts w:ascii="Times New Roman" w:hAnsi="Times New Roman"/>
                <w:b/>
                <w:lang w:eastAsia="ru-RU"/>
              </w:rPr>
              <w:t>Характеристики</w:t>
            </w:r>
          </w:p>
          <w:p w:rsidR="00EF41B0" w:rsidRPr="00EF41B0" w:rsidRDefault="00EF41B0" w:rsidP="00EF41B0">
            <w:pPr>
              <w:spacing w:after="0" w:line="240" w:lineRule="auto"/>
              <w:jc w:val="center"/>
              <w:rPr>
                <w:rFonts w:ascii="Times New Roman" w:hAnsi="Times New Roman"/>
                <w:b/>
                <w:bCs/>
                <w:lang w:eastAsia="ru-RU"/>
              </w:rPr>
            </w:pPr>
            <w:r w:rsidRPr="00EF41B0">
              <w:rPr>
                <w:rFonts w:ascii="Times New Roman" w:hAnsi="Times New Roman"/>
                <w:b/>
                <w:lang w:eastAsia="ru-RU"/>
              </w:rPr>
              <w:t>(потребительские свойства) товара</w:t>
            </w:r>
          </w:p>
        </w:tc>
        <w:tc>
          <w:tcPr>
            <w:tcW w:w="814"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jc w:val="center"/>
              <w:rPr>
                <w:rFonts w:ascii="Times New Roman" w:hAnsi="Times New Roman"/>
                <w:b/>
                <w:bCs/>
                <w:lang w:eastAsia="ru-RU"/>
              </w:rPr>
            </w:pPr>
            <w:r w:rsidRPr="00EF41B0">
              <w:rPr>
                <w:rFonts w:ascii="Times New Roman" w:hAnsi="Times New Roman"/>
                <w:b/>
                <w:bCs/>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jc w:val="center"/>
              <w:rPr>
                <w:rFonts w:ascii="Times New Roman" w:hAnsi="Times New Roman"/>
                <w:b/>
                <w:bCs/>
                <w:lang w:eastAsia="ru-RU"/>
              </w:rPr>
            </w:pPr>
            <w:r w:rsidRPr="00EF41B0">
              <w:rPr>
                <w:rFonts w:ascii="Times New Roman" w:hAnsi="Times New Roman"/>
                <w:b/>
                <w:bCs/>
                <w:lang w:eastAsia="ru-RU"/>
              </w:rPr>
              <w:t>Кол-во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hd w:val="clear" w:color="auto" w:fill="FFFFFF"/>
              <w:spacing w:after="0" w:line="240" w:lineRule="exact"/>
              <w:jc w:val="center"/>
              <w:rPr>
                <w:rFonts w:ascii="Times New Roman" w:hAnsi="Times New Roman"/>
                <w:lang w:eastAsia="ru-RU"/>
              </w:rPr>
            </w:pPr>
            <w:r w:rsidRPr="00EF41B0">
              <w:rPr>
                <w:rFonts w:ascii="Times New Roman" w:hAnsi="Times New Roman"/>
                <w:b/>
                <w:bCs/>
                <w:lang w:eastAsia="ru-RU"/>
              </w:rPr>
              <w:t xml:space="preserve">Цена за единицу </w:t>
            </w:r>
            <w:r w:rsidRPr="00EF41B0">
              <w:rPr>
                <w:rFonts w:ascii="Times New Roman" w:hAnsi="Times New Roman"/>
                <w:b/>
                <w:bCs/>
                <w:i/>
                <w:lang w:eastAsia="ru-RU"/>
              </w:rPr>
              <w:t>(рублей)</w:t>
            </w:r>
          </w:p>
        </w:tc>
        <w:tc>
          <w:tcPr>
            <w:tcW w:w="1569"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hd w:val="clear" w:color="auto" w:fill="FFFFFF"/>
              <w:spacing w:after="0" w:line="240" w:lineRule="exact"/>
              <w:ind w:hanging="10"/>
              <w:jc w:val="center"/>
              <w:rPr>
                <w:rFonts w:ascii="Times New Roman" w:hAnsi="Times New Roman"/>
                <w:lang w:eastAsia="ru-RU"/>
              </w:rPr>
            </w:pPr>
            <w:r w:rsidRPr="00EF41B0">
              <w:rPr>
                <w:rFonts w:ascii="Times New Roman" w:hAnsi="Times New Roman"/>
                <w:b/>
                <w:bCs/>
                <w:lang w:eastAsia="ru-RU"/>
              </w:rPr>
              <w:t xml:space="preserve">Сумма, </w:t>
            </w:r>
            <w:r w:rsidRPr="00EF41B0">
              <w:rPr>
                <w:rFonts w:ascii="Times New Roman" w:hAnsi="Times New Roman"/>
                <w:b/>
                <w:bCs/>
                <w:i/>
                <w:lang w:eastAsia="ru-RU"/>
              </w:rPr>
              <w:t>(рублей)</w:t>
            </w:r>
          </w:p>
        </w:tc>
      </w:tr>
      <w:tr w:rsidR="00EF41B0" w:rsidRPr="00EF41B0"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ind w:left="113"/>
              <w:jc w:val="center"/>
              <w:rPr>
                <w:rFonts w:ascii="Times New Roman" w:hAnsi="Times New Roman"/>
                <w:lang w:eastAsia="ru-RU"/>
              </w:rPr>
            </w:pPr>
            <w:r w:rsidRPr="00EF41B0">
              <w:rPr>
                <w:rFonts w:ascii="Times New Roman" w:hAnsi="Times New Roman"/>
                <w:lang w:eastAsia="ru-RU"/>
              </w:rPr>
              <w:t>1</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ind w:left="113"/>
              <w:jc w:val="center"/>
              <w:rPr>
                <w:rFonts w:ascii="Times New Roman" w:hAnsi="Times New Roman"/>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r>
      <w:tr w:rsidR="00EF41B0" w:rsidRPr="00EF41B0"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ind w:left="113"/>
              <w:jc w:val="center"/>
              <w:rPr>
                <w:rFonts w:ascii="Times New Roman" w:hAnsi="Times New Roman"/>
                <w:lang w:eastAsia="ru-RU"/>
              </w:rPr>
            </w:pPr>
            <w:r w:rsidRPr="00EF41B0">
              <w:rPr>
                <w:rFonts w:ascii="Times New Roman" w:hAnsi="Times New Roman"/>
                <w:lang w:eastAsia="ru-RU"/>
              </w:rPr>
              <w:t>2</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autoSpaceDE w:val="0"/>
              <w:autoSpaceDN w:val="0"/>
              <w:adjustRightInd w:val="0"/>
              <w:spacing w:after="0" w:line="240" w:lineRule="auto"/>
              <w:jc w:val="center"/>
              <w:rPr>
                <w:rFonts w:ascii="Times New Roman" w:hAnsi="Times New Roman"/>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ind w:left="113"/>
              <w:jc w:val="center"/>
              <w:rPr>
                <w:rFonts w:ascii="Times New Roman" w:hAnsi="Times New Roman"/>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r>
      <w:tr w:rsidR="00EF41B0" w:rsidRPr="00EF41B0"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ind w:left="113"/>
              <w:jc w:val="center"/>
              <w:rPr>
                <w:rFonts w:ascii="Times New Roman" w:hAnsi="Times New Roman"/>
                <w:lang w:eastAsia="ru-RU"/>
              </w:rPr>
            </w:pPr>
            <w:r w:rsidRPr="00EF41B0">
              <w:rPr>
                <w:rFonts w:ascii="Times New Roman" w:hAnsi="Times New Roman"/>
                <w:lang w:eastAsia="ru-RU"/>
              </w:rPr>
              <w:t>3</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autoSpaceDE w:val="0"/>
              <w:autoSpaceDN w:val="0"/>
              <w:adjustRightInd w:val="0"/>
              <w:spacing w:after="0" w:line="240" w:lineRule="auto"/>
              <w:jc w:val="center"/>
              <w:rPr>
                <w:rFonts w:ascii="Times New Roman" w:hAnsi="Times New Roman"/>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r>
      <w:tr w:rsidR="00EF41B0" w:rsidRPr="00EF41B0"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ind w:left="113"/>
              <w:jc w:val="center"/>
              <w:rPr>
                <w:rFonts w:ascii="Times New Roman" w:hAnsi="Times New Roman"/>
                <w:lang w:eastAsia="ru-RU"/>
              </w:rPr>
            </w:pPr>
            <w:r w:rsidRPr="00EF41B0">
              <w:rPr>
                <w:rFonts w:ascii="Times New Roman" w:hAnsi="Times New Roman"/>
                <w:lang w:eastAsia="ru-RU"/>
              </w:rPr>
              <w:t>4</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autoSpaceDE w:val="0"/>
              <w:autoSpaceDN w:val="0"/>
              <w:adjustRightInd w:val="0"/>
              <w:spacing w:after="0" w:line="240" w:lineRule="auto"/>
              <w:jc w:val="center"/>
              <w:rPr>
                <w:rFonts w:ascii="Times New Roman" w:hAnsi="Times New Roman"/>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r>
      <w:tr w:rsidR="00EF41B0" w:rsidRPr="00EF41B0"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ind w:left="113"/>
              <w:jc w:val="center"/>
              <w:rPr>
                <w:rFonts w:ascii="Times New Roman" w:hAnsi="Times New Roman"/>
                <w:lang w:eastAsia="ru-RU"/>
              </w:rPr>
            </w:pPr>
            <w:r w:rsidRPr="00EF41B0">
              <w:rPr>
                <w:rFonts w:ascii="Times New Roman" w:hAnsi="Times New Roman"/>
                <w:lang w:eastAsia="ru-RU"/>
              </w:rPr>
              <w:t>5</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autoSpaceDE w:val="0"/>
              <w:autoSpaceDN w:val="0"/>
              <w:adjustRightInd w:val="0"/>
              <w:spacing w:after="0" w:line="240" w:lineRule="auto"/>
              <w:jc w:val="center"/>
              <w:rPr>
                <w:rFonts w:ascii="Times New Roman" w:hAnsi="Times New Roman"/>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r>
      <w:tr w:rsidR="00EF41B0" w:rsidRPr="00EF41B0"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ind w:left="113"/>
              <w:jc w:val="center"/>
              <w:rPr>
                <w:rFonts w:ascii="Times New Roman" w:hAnsi="Times New Roman"/>
                <w:lang w:eastAsia="ru-RU"/>
              </w:rPr>
            </w:pPr>
            <w:r w:rsidRPr="00EF41B0">
              <w:rPr>
                <w:rFonts w:ascii="Times New Roman" w:hAnsi="Times New Roman"/>
                <w:lang w:eastAsia="ru-RU"/>
              </w:rPr>
              <w:t>6</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autoSpaceDE w:val="0"/>
              <w:autoSpaceDN w:val="0"/>
              <w:adjustRightInd w:val="0"/>
              <w:spacing w:after="0" w:line="240" w:lineRule="auto"/>
              <w:jc w:val="center"/>
              <w:rPr>
                <w:rFonts w:ascii="Times New Roman" w:hAnsi="Times New Roman"/>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r>
      <w:tr w:rsidR="00EF41B0" w:rsidRPr="00EF41B0"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tabs>
                <w:tab w:val="num" w:pos="1127"/>
              </w:tabs>
              <w:adjustRightInd w:val="0"/>
              <w:spacing w:after="0" w:line="240" w:lineRule="auto"/>
              <w:ind w:left="113"/>
              <w:jc w:val="center"/>
              <w:rPr>
                <w:rFonts w:ascii="Times New Roman" w:hAnsi="Times New Roman"/>
                <w:color w:val="0000FF"/>
                <w:u w:val="single"/>
                <w:lang w:eastAsia="ru-RU"/>
              </w:rPr>
            </w:pPr>
            <w:r w:rsidRPr="00EF41B0">
              <w:rPr>
                <w:rFonts w:ascii="Times New Roman" w:hAnsi="Times New Roman"/>
                <w:color w:val="0000FF"/>
                <w:u w:val="single"/>
                <w:lang w:eastAsia="ru-RU"/>
              </w:rPr>
              <w:t>7</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autoSpaceDE w:val="0"/>
              <w:autoSpaceDN w:val="0"/>
              <w:adjustRightInd w:val="0"/>
              <w:spacing w:after="0" w:line="240" w:lineRule="auto"/>
              <w:jc w:val="center"/>
              <w:rPr>
                <w:rFonts w:ascii="Times New Roman" w:hAnsi="Times New Roman"/>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r>
      <w:tr w:rsidR="00EF41B0" w:rsidRPr="00EF41B0"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ind w:left="113"/>
              <w:jc w:val="center"/>
              <w:rPr>
                <w:rFonts w:ascii="Times New Roman" w:hAnsi="Times New Roman"/>
                <w:lang w:eastAsia="ru-RU"/>
              </w:rPr>
            </w:pPr>
            <w:r w:rsidRPr="00EF41B0">
              <w:rPr>
                <w:rFonts w:ascii="Times New Roman" w:hAnsi="Times New Roman"/>
                <w:lang w:eastAsia="ru-RU"/>
              </w:rPr>
              <w:t>8</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autoSpaceDE w:val="0"/>
              <w:autoSpaceDN w:val="0"/>
              <w:adjustRightInd w:val="0"/>
              <w:spacing w:after="0" w:line="240" w:lineRule="auto"/>
              <w:jc w:val="center"/>
              <w:rPr>
                <w:rFonts w:ascii="Times New Roman" w:hAnsi="Times New Roman"/>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r>
      <w:tr w:rsidR="00EF41B0" w:rsidRPr="00EF41B0"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EF41B0" w:rsidRDefault="00EF41B0" w:rsidP="00EF41B0">
            <w:pPr>
              <w:spacing w:after="0" w:line="240" w:lineRule="auto"/>
              <w:ind w:left="113"/>
              <w:jc w:val="center"/>
              <w:rPr>
                <w:rFonts w:ascii="Times New Roman" w:hAnsi="Times New Roman"/>
                <w:lang w:eastAsia="ru-RU"/>
              </w:rPr>
            </w:pPr>
            <w:r w:rsidRPr="00EF41B0">
              <w:rPr>
                <w:rFonts w:ascii="Times New Roman" w:hAnsi="Times New Roman"/>
                <w:lang w:eastAsia="ru-RU"/>
              </w:rPr>
              <w:t>9</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autoSpaceDE w:val="0"/>
              <w:autoSpaceDN w:val="0"/>
              <w:adjustRightInd w:val="0"/>
              <w:spacing w:after="0" w:line="240" w:lineRule="auto"/>
              <w:jc w:val="center"/>
              <w:rPr>
                <w:rFonts w:ascii="Times New Roman" w:hAnsi="Times New Roman"/>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r>
      <w:tr w:rsidR="00EF41B0" w:rsidRPr="00EF41B0"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ind w:left="113"/>
              <w:jc w:val="center"/>
              <w:rPr>
                <w:rFonts w:ascii="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autoSpaceDE w:val="0"/>
              <w:autoSpaceDN w:val="0"/>
              <w:adjustRightInd w:val="0"/>
              <w:spacing w:after="0" w:line="240" w:lineRule="auto"/>
              <w:jc w:val="center"/>
              <w:rPr>
                <w:rFonts w:ascii="Times New Roman" w:hAnsi="Times New Roman"/>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EF41B0" w:rsidRDefault="00EF41B0" w:rsidP="00EF41B0">
            <w:pPr>
              <w:spacing w:after="0" w:line="240" w:lineRule="auto"/>
              <w:jc w:val="center"/>
              <w:rPr>
                <w:rFonts w:ascii="Times New Roman" w:hAnsi="Times New Roman"/>
                <w:lang w:eastAsia="ru-RU"/>
              </w:rPr>
            </w:pPr>
          </w:p>
        </w:tc>
      </w:tr>
    </w:tbl>
    <w:p w:rsidR="00EF41B0" w:rsidRPr="00EF41B0" w:rsidRDefault="00EF41B0" w:rsidP="00EF41B0">
      <w:pPr>
        <w:autoSpaceDE w:val="0"/>
        <w:autoSpaceDN w:val="0"/>
        <w:adjustRightInd w:val="0"/>
        <w:spacing w:after="0" w:line="240" w:lineRule="auto"/>
        <w:rPr>
          <w:rFonts w:ascii="Times New Roman" w:hAnsi="Times New Roman"/>
          <w:b/>
          <w:bCs/>
          <w:lang w:eastAsia="ru-RU"/>
        </w:rPr>
      </w:pPr>
    </w:p>
    <w:p w:rsidR="00EF41B0" w:rsidRPr="00EF41B0" w:rsidRDefault="00EF41B0" w:rsidP="00EF41B0">
      <w:pPr>
        <w:autoSpaceDE w:val="0"/>
        <w:autoSpaceDN w:val="0"/>
        <w:adjustRightInd w:val="0"/>
        <w:spacing w:after="0" w:line="240" w:lineRule="auto"/>
        <w:rPr>
          <w:rFonts w:ascii="Times New Roman" w:hAnsi="Times New Roman"/>
          <w:b/>
          <w:bCs/>
          <w:lang w:eastAsia="ru-RU"/>
        </w:rPr>
      </w:pPr>
    </w:p>
    <w:p w:rsidR="00EF41B0" w:rsidRPr="00EF41B0" w:rsidRDefault="00EF41B0" w:rsidP="00EF41B0">
      <w:pPr>
        <w:spacing w:after="0" w:line="240" w:lineRule="auto"/>
        <w:jc w:val="both"/>
        <w:rPr>
          <w:rFonts w:ascii="Times New Roman" w:hAnsi="Times New Roman"/>
          <w:b/>
          <w:bCs/>
          <w:lang w:eastAsia="ru-RU"/>
        </w:rPr>
      </w:pPr>
      <w:r w:rsidRPr="00EF41B0">
        <w:rPr>
          <w:rFonts w:ascii="Times New Roman" w:hAnsi="Times New Roman"/>
          <w:b/>
          <w:bCs/>
          <w:lang w:eastAsia="ru-RU"/>
        </w:rPr>
        <w:t>Итого: _____________________________</w:t>
      </w:r>
    </w:p>
    <w:p w:rsidR="00EF41B0" w:rsidRPr="00EF41B0" w:rsidRDefault="00EF41B0" w:rsidP="00EF41B0">
      <w:pPr>
        <w:autoSpaceDE w:val="0"/>
        <w:autoSpaceDN w:val="0"/>
        <w:adjustRightInd w:val="0"/>
        <w:spacing w:after="0" w:line="240" w:lineRule="auto"/>
        <w:rPr>
          <w:rFonts w:ascii="Times New Roman" w:hAnsi="Times New Roman"/>
          <w:b/>
          <w:bCs/>
          <w:lang w:eastAsia="ru-RU"/>
        </w:rPr>
      </w:pPr>
    </w:p>
    <w:p w:rsidR="00EF41B0" w:rsidRPr="00EF41B0" w:rsidRDefault="00EF41B0" w:rsidP="00EF41B0">
      <w:pPr>
        <w:spacing w:after="0" w:line="240" w:lineRule="auto"/>
        <w:ind w:left="180"/>
        <w:jc w:val="center"/>
        <w:rPr>
          <w:rFonts w:ascii="Times New Roman" w:hAnsi="Times New Roman"/>
          <w:b/>
          <w:lang w:eastAsia="ru-RU"/>
        </w:rPr>
      </w:pPr>
    </w:p>
    <w:tbl>
      <w:tblPr>
        <w:tblW w:w="0" w:type="auto"/>
        <w:tblLook w:val="01E0" w:firstRow="1" w:lastRow="1" w:firstColumn="1" w:lastColumn="1" w:noHBand="0" w:noVBand="0"/>
      </w:tblPr>
      <w:tblGrid>
        <w:gridCol w:w="4788"/>
        <w:gridCol w:w="236"/>
        <w:gridCol w:w="5113"/>
      </w:tblGrid>
      <w:tr w:rsidR="00EF41B0" w:rsidRPr="00EF41B0" w:rsidTr="00EF41B0">
        <w:tc>
          <w:tcPr>
            <w:tcW w:w="4788" w:type="dxa"/>
            <w:hideMark/>
          </w:tcPr>
          <w:p w:rsidR="00EF41B0" w:rsidRPr="00EF41B0" w:rsidRDefault="00EF41B0" w:rsidP="00EF41B0">
            <w:pPr>
              <w:spacing w:after="0" w:line="240" w:lineRule="auto"/>
              <w:jc w:val="both"/>
              <w:rPr>
                <w:rFonts w:ascii="Times New Roman" w:hAnsi="Times New Roman"/>
                <w:b/>
                <w:lang w:eastAsia="ru-RU"/>
              </w:rPr>
            </w:pPr>
            <w:r w:rsidRPr="00EF41B0">
              <w:rPr>
                <w:rFonts w:ascii="Times New Roman" w:hAnsi="Times New Roman"/>
                <w:b/>
                <w:lang w:eastAsia="ru-RU"/>
              </w:rPr>
              <w:t xml:space="preserve">Заказчик: </w:t>
            </w:r>
          </w:p>
        </w:tc>
        <w:tc>
          <w:tcPr>
            <w:tcW w:w="236" w:type="dxa"/>
          </w:tcPr>
          <w:p w:rsidR="00EF41B0" w:rsidRPr="00EF41B0" w:rsidRDefault="00EF41B0" w:rsidP="00EF41B0">
            <w:pPr>
              <w:spacing w:after="0" w:line="240" w:lineRule="auto"/>
              <w:jc w:val="both"/>
              <w:rPr>
                <w:rFonts w:ascii="Times New Roman" w:hAnsi="Times New Roman"/>
                <w:b/>
                <w:lang w:eastAsia="ru-RU"/>
              </w:rPr>
            </w:pPr>
          </w:p>
        </w:tc>
        <w:tc>
          <w:tcPr>
            <w:tcW w:w="5113" w:type="dxa"/>
            <w:hideMark/>
          </w:tcPr>
          <w:p w:rsidR="00EF41B0" w:rsidRPr="00EF41B0" w:rsidRDefault="00EF41B0" w:rsidP="00EF41B0">
            <w:pPr>
              <w:spacing w:after="0" w:line="240" w:lineRule="auto"/>
              <w:jc w:val="both"/>
              <w:rPr>
                <w:rFonts w:ascii="Times New Roman" w:hAnsi="Times New Roman"/>
                <w:b/>
                <w:lang w:eastAsia="ru-RU"/>
              </w:rPr>
            </w:pPr>
            <w:r w:rsidRPr="00EF41B0">
              <w:rPr>
                <w:rFonts w:ascii="Times New Roman" w:hAnsi="Times New Roman"/>
                <w:b/>
                <w:lang w:eastAsia="ru-RU"/>
              </w:rPr>
              <w:t>Поставщик:</w:t>
            </w:r>
          </w:p>
        </w:tc>
      </w:tr>
      <w:tr w:rsidR="00EF41B0" w:rsidRPr="00EF41B0" w:rsidTr="00EF41B0">
        <w:tc>
          <w:tcPr>
            <w:tcW w:w="4788" w:type="dxa"/>
          </w:tcPr>
          <w:p w:rsidR="00EF41B0" w:rsidRPr="00EF41B0" w:rsidRDefault="00EF41B0" w:rsidP="00EF41B0">
            <w:pPr>
              <w:spacing w:after="0" w:line="240" w:lineRule="auto"/>
              <w:jc w:val="both"/>
              <w:rPr>
                <w:rFonts w:ascii="Times New Roman" w:hAnsi="Times New Roman"/>
                <w:b/>
                <w:color w:val="000000"/>
                <w:spacing w:val="-6"/>
                <w:lang w:eastAsia="ru-RU"/>
              </w:rPr>
            </w:pPr>
          </w:p>
          <w:p w:rsidR="00EF41B0" w:rsidRPr="00EF41B0" w:rsidRDefault="00EF41B0" w:rsidP="00EF41B0">
            <w:pPr>
              <w:spacing w:after="0" w:line="240" w:lineRule="auto"/>
              <w:jc w:val="both"/>
              <w:rPr>
                <w:rFonts w:ascii="Times New Roman" w:hAnsi="Times New Roman"/>
                <w:b/>
                <w:color w:val="000000"/>
                <w:spacing w:val="-6"/>
                <w:lang w:eastAsia="ru-RU"/>
              </w:rPr>
            </w:pPr>
            <w:r w:rsidRPr="00EF41B0">
              <w:rPr>
                <w:rFonts w:ascii="Times New Roman" w:hAnsi="Times New Roman"/>
                <w:b/>
                <w:color w:val="000000"/>
                <w:spacing w:val="-6"/>
                <w:lang w:eastAsia="ru-RU"/>
              </w:rPr>
              <w:t>Главный врач ГБУЗ «ИОКБ»</w:t>
            </w: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r w:rsidRPr="00EF41B0">
              <w:rPr>
                <w:rFonts w:ascii="Times New Roman" w:hAnsi="Times New Roman"/>
                <w:b/>
                <w:color w:val="000000"/>
                <w:spacing w:val="-6"/>
                <w:lang w:eastAsia="ru-RU"/>
              </w:rPr>
              <w:t>____________________________/ П.Е.Дудин</w:t>
            </w:r>
            <w:r w:rsidRPr="00EF41B0">
              <w:rPr>
                <w:rFonts w:ascii="Times New Roman" w:hAnsi="Times New Roman"/>
                <w:color w:val="000000"/>
                <w:spacing w:val="-6"/>
                <w:lang w:eastAsia="ru-RU"/>
              </w:rPr>
              <w:t xml:space="preserve"> /</w:t>
            </w:r>
          </w:p>
          <w:p w:rsidR="00EF41B0" w:rsidRPr="00EF41B0" w:rsidRDefault="00EF41B0" w:rsidP="00EF41B0">
            <w:pPr>
              <w:spacing w:after="0" w:line="240" w:lineRule="auto"/>
              <w:jc w:val="both"/>
              <w:rPr>
                <w:rFonts w:ascii="Times New Roman" w:hAnsi="Times New Roman"/>
                <w:color w:val="000000"/>
                <w:spacing w:val="-6"/>
                <w:lang w:eastAsia="ru-RU"/>
              </w:rPr>
            </w:pPr>
          </w:p>
          <w:p w:rsidR="00EF41B0" w:rsidRPr="00EF41B0" w:rsidRDefault="00EF41B0" w:rsidP="00EF41B0">
            <w:pPr>
              <w:spacing w:after="0" w:line="240" w:lineRule="auto"/>
              <w:jc w:val="both"/>
              <w:rPr>
                <w:rFonts w:ascii="Times New Roman" w:hAnsi="Times New Roman"/>
                <w:b/>
                <w:lang w:eastAsia="ru-RU"/>
              </w:rPr>
            </w:pPr>
          </w:p>
        </w:tc>
        <w:tc>
          <w:tcPr>
            <w:tcW w:w="236" w:type="dxa"/>
          </w:tcPr>
          <w:p w:rsidR="00EF41B0" w:rsidRPr="00EF41B0" w:rsidRDefault="00EF41B0" w:rsidP="00EF41B0">
            <w:pPr>
              <w:spacing w:after="0" w:line="240" w:lineRule="auto"/>
              <w:jc w:val="both"/>
              <w:rPr>
                <w:rFonts w:ascii="Times New Roman" w:hAnsi="Times New Roman"/>
                <w:b/>
                <w:lang w:eastAsia="ru-RU"/>
              </w:rPr>
            </w:pPr>
          </w:p>
        </w:tc>
        <w:tc>
          <w:tcPr>
            <w:tcW w:w="5113" w:type="dxa"/>
          </w:tcPr>
          <w:p w:rsidR="00EF41B0" w:rsidRPr="00EF41B0" w:rsidRDefault="00EF41B0" w:rsidP="00EF41B0">
            <w:pPr>
              <w:spacing w:after="0" w:line="240" w:lineRule="auto"/>
              <w:jc w:val="both"/>
              <w:rPr>
                <w:rFonts w:ascii="Times New Roman" w:hAnsi="Times New Roman"/>
                <w:b/>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r w:rsidRPr="00EF41B0">
              <w:rPr>
                <w:rFonts w:ascii="Times New Roman" w:hAnsi="Times New Roman"/>
                <w:b/>
                <w:color w:val="000000"/>
                <w:spacing w:val="-6"/>
                <w:lang w:eastAsia="ru-RU"/>
              </w:rPr>
              <w:t xml:space="preserve"> </w:t>
            </w:r>
          </w:p>
          <w:p w:rsidR="00EF41B0" w:rsidRPr="00EF41B0" w:rsidRDefault="00EF41B0" w:rsidP="00EF41B0">
            <w:pPr>
              <w:spacing w:after="0" w:line="240" w:lineRule="auto"/>
              <w:jc w:val="both"/>
              <w:rPr>
                <w:rFonts w:ascii="Times New Roman" w:hAnsi="Times New Roman"/>
                <w:b/>
                <w:color w:val="000000"/>
                <w:spacing w:val="-6"/>
                <w:lang w:eastAsia="ru-RU"/>
              </w:rPr>
            </w:pPr>
          </w:p>
          <w:p w:rsidR="00EF41B0" w:rsidRPr="00EF41B0" w:rsidRDefault="00EF41B0" w:rsidP="00EF41B0">
            <w:pPr>
              <w:spacing w:after="0" w:line="240" w:lineRule="auto"/>
              <w:jc w:val="both"/>
              <w:rPr>
                <w:rFonts w:ascii="Times New Roman" w:hAnsi="Times New Roman"/>
                <w:color w:val="000000"/>
                <w:spacing w:val="-6"/>
                <w:lang w:eastAsia="ru-RU"/>
              </w:rPr>
            </w:pPr>
            <w:r w:rsidRPr="00EF41B0">
              <w:rPr>
                <w:rFonts w:ascii="Times New Roman" w:hAnsi="Times New Roman"/>
                <w:b/>
                <w:color w:val="000000"/>
                <w:spacing w:val="-6"/>
                <w:lang w:eastAsia="ru-RU"/>
              </w:rPr>
              <w:t xml:space="preserve">______________________________ /  </w:t>
            </w:r>
          </w:p>
          <w:p w:rsidR="00EF41B0" w:rsidRPr="00EF41B0" w:rsidRDefault="00EF41B0" w:rsidP="00EF41B0">
            <w:pPr>
              <w:spacing w:after="0" w:line="240" w:lineRule="auto"/>
              <w:jc w:val="both"/>
              <w:rPr>
                <w:rFonts w:ascii="Times New Roman" w:hAnsi="Times New Roman"/>
                <w:lang w:eastAsia="ru-RU"/>
              </w:rPr>
            </w:pPr>
          </w:p>
        </w:tc>
      </w:tr>
    </w:tbl>
    <w:p w:rsidR="00EF41B0" w:rsidRPr="00EF41B0" w:rsidRDefault="00EF41B0" w:rsidP="00EF41B0">
      <w:pPr>
        <w:spacing w:after="0" w:line="240" w:lineRule="auto"/>
        <w:rPr>
          <w:rFonts w:ascii="Times New Roman" w:hAnsi="Times New Roman"/>
          <w:lang w:eastAsia="ru-RU"/>
        </w:rPr>
      </w:pPr>
    </w:p>
    <w:p w:rsidR="00EF41B0" w:rsidRPr="00EF41B0" w:rsidRDefault="00EF41B0" w:rsidP="00EF41B0">
      <w:pPr>
        <w:tabs>
          <w:tab w:val="left" w:pos="540"/>
          <w:tab w:val="left" w:pos="900"/>
        </w:tabs>
        <w:spacing w:after="0" w:line="240" w:lineRule="auto"/>
        <w:jc w:val="center"/>
        <w:rPr>
          <w:rFonts w:ascii="Times New Roman" w:hAnsi="Times New Roman"/>
          <w:sz w:val="24"/>
          <w:szCs w:val="24"/>
          <w:lang w:eastAsia="ru-RU"/>
        </w:rPr>
      </w:pPr>
    </w:p>
    <w:p w:rsidR="00EF41B0" w:rsidRPr="00EF41B0" w:rsidRDefault="00EF41B0" w:rsidP="00EF41B0">
      <w:pPr>
        <w:spacing w:after="0" w:line="240" w:lineRule="auto"/>
        <w:jc w:val="center"/>
        <w:rPr>
          <w:rFonts w:ascii="Times New Roman" w:hAnsi="Times New Roman"/>
          <w:sz w:val="24"/>
          <w:szCs w:val="24"/>
          <w:lang w:eastAsia="ru-RU"/>
        </w:rPr>
      </w:pPr>
    </w:p>
    <w:p w:rsidR="00104B98" w:rsidRPr="001A5B1B" w:rsidRDefault="00104B98" w:rsidP="00104B98">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lang w:eastAsia="ru-RU"/>
        </w:rPr>
      </w:pPr>
    </w:p>
    <w:sectPr w:rsidR="00104B98" w:rsidRPr="001A5B1B" w:rsidSect="003A5DE1">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72" w:rsidRDefault="007E3A72">
      <w:pPr>
        <w:spacing w:after="0" w:line="240" w:lineRule="auto"/>
      </w:pPr>
      <w:r>
        <w:separator/>
      </w:r>
    </w:p>
  </w:endnote>
  <w:endnote w:type="continuationSeparator" w:id="0">
    <w:p w:rsidR="007E3A72" w:rsidRDefault="007E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2E" w:rsidRDefault="00074F2E"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74F2E" w:rsidRDefault="00074F2E"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2E" w:rsidRDefault="00074F2E"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E3A72">
      <w:rPr>
        <w:rStyle w:val="aa"/>
        <w:noProof/>
      </w:rPr>
      <w:t>1</w:t>
    </w:r>
    <w:r>
      <w:rPr>
        <w:rStyle w:val="aa"/>
      </w:rPr>
      <w:fldChar w:fldCharType="end"/>
    </w:r>
  </w:p>
  <w:p w:rsidR="00074F2E" w:rsidRDefault="00074F2E"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72" w:rsidRDefault="007E3A72">
      <w:pPr>
        <w:spacing w:after="0" w:line="240" w:lineRule="auto"/>
      </w:pPr>
      <w:r>
        <w:separator/>
      </w:r>
    </w:p>
  </w:footnote>
  <w:footnote w:type="continuationSeparator" w:id="0">
    <w:p w:rsidR="007E3A72" w:rsidRDefault="007E3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43675"/>
    <w:rsid w:val="00046B87"/>
    <w:rsid w:val="00074F2E"/>
    <w:rsid w:val="000846D3"/>
    <w:rsid w:val="000965BB"/>
    <w:rsid w:val="000A3CA2"/>
    <w:rsid w:val="000B3ABE"/>
    <w:rsid w:val="000D3A19"/>
    <w:rsid w:val="000D558D"/>
    <w:rsid w:val="000E60B6"/>
    <w:rsid w:val="000E640D"/>
    <w:rsid w:val="000F7B79"/>
    <w:rsid w:val="00104B98"/>
    <w:rsid w:val="001065AD"/>
    <w:rsid w:val="0012209D"/>
    <w:rsid w:val="00123F96"/>
    <w:rsid w:val="00135055"/>
    <w:rsid w:val="0014718E"/>
    <w:rsid w:val="00155705"/>
    <w:rsid w:val="00171B34"/>
    <w:rsid w:val="001779C8"/>
    <w:rsid w:val="0018034B"/>
    <w:rsid w:val="00191B31"/>
    <w:rsid w:val="00192078"/>
    <w:rsid w:val="00192665"/>
    <w:rsid w:val="00193F72"/>
    <w:rsid w:val="001977E5"/>
    <w:rsid w:val="001A5B1B"/>
    <w:rsid w:val="001A7E14"/>
    <w:rsid w:val="001C2738"/>
    <w:rsid w:val="001E14E0"/>
    <w:rsid w:val="001E726A"/>
    <w:rsid w:val="001F0BD6"/>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E2278"/>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3764"/>
    <w:rsid w:val="003A5DE1"/>
    <w:rsid w:val="003B14C4"/>
    <w:rsid w:val="003C5213"/>
    <w:rsid w:val="003D0759"/>
    <w:rsid w:val="003D77D3"/>
    <w:rsid w:val="003F4CD2"/>
    <w:rsid w:val="004008E4"/>
    <w:rsid w:val="00413A66"/>
    <w:rsid w:val="004157AA"/>
    <w:rsid w:val="00415A55"/>
    <w:rsid w:val="004238CC"/>
    <w:rsid w:val="00433457"/>
    <w:rsid w:val="00442E2E"/>
    <w:rsid w:val="004444FB"/>
    <w:rsid w:val="00445273"/>
    <w:rsid w:val="004608BE"/>
    <w:rsid w:val="00471898"/>
    <w:rsid w:val="0047445E"/>
    <w:rsid w:val="0048096C"/>
    <w:rsid w:val="00481E84"/>
    <w:rsid w:val="004826CE"/>
    <w:rsid w:val="0049611D"/>
    <w:rsid w:val="004A0983"/>
    <w:rsid w:val="004B135E"/>
    <w:rsid w:val="004C013B"/>
    <w:rsid w:val="004F2370"/>
    <w:rsid w:val="00502196"/>
    <w:rsid w:val="0051153F"/>
    <w:rsid w:val="00523A61"/>
    <w:rsid w:val="00530592"/>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E79F1"/>
    <w:rsid w:val="005F5983"/>
    <w:rsid w:val="00600C2F"/>
    <w:rsid w:val="00615FA5"/>
    <w:rsid w:val="00623B94"/>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7021B3"/>
    <w:rsid w:val="0070621A"/>
    <w:rsid w:val="007211F0"/>
    <w:rsid w:val="00726D60"/>
    <w:rsid w:val="00755019"/>
    <w:rsid w:val="00763A9D"/>
    <w:rsid w:val="00772A3C"/>
    <w:rsid w:val="00781CE0"/>
    <w:rsid w:val="00792103"/>
    <w:rsid w:val="00795281"/>
    <w:rsid w:val="0079569C"/>
    <w:rsid w:val="007B04A1"/>
    <w:rsid w:val="007B3712"/>
    <w:rsid w:val="007D431B"/>
    <w:rsid w:val="007D5898"/>
    <w:rsid w:val="007E3A72"/>
    <w:rsid w:val="007E52BD"/>
    <w:rsid w:val="007E736F"/>
    <w:rsid w:val="007F0D34"/>
    <w:rsid w:val="008021A5"/>
    <w:rsid w:val="00817F64"/>
    <w:rsid w:val="00830AD9"/>
    <w:rsid w:val="0083162A"/>
    <w:rsid w:val="00843C29"/>
    <w:rsid w:val="0085374A"/>
    <w:rsid w:val="0087256E"/>
    <w:rsid w:val="00881820"/>
    <w:rsid w:val="0088366F"/>
    <w:rsid w:val="008A1B50"/>
    <w:rsid w:val="008A48DD"/>
    <w:rsid w:val="008A6429"/>
    <w:rsid w:val="008B26E0"/>
    <w:rsid w:val="008B3D54"/>
    <w:rsid w:val="008B7ECF"/>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954"/>
    <w:rsid w:val="009F4DA0"/>
    <w:rsid w:val="00A249E6"/>
    <w:rsid w:val="00A428F9"/>
    <w:rsid w:val="00A44B91"/>
    <w:rsid w:val="00A45585"/>
    <w:rsid w:val="00A4602B"/>
    <w:rsid w:val="00A771AD"/>
    <w:rsid w:val="00A86188"/>
    <w:rsid w:val="00A86D89"/>
    <w:rsid w:val="00A9350D"/>
    <w:rsid w:val="00A93D09"/>
    <w:rsid w:val="00A953E2"/>
    <w:rsid w:val="00A9762E"/>
    <w:rsid w:val="00AA227C"/>
    <w:rsid w:val="00AB2144"/>
    <w:rsid w:val="00AF100A"/>
    <w:rsid w:val="00AF72AE"/>
    <w:rsid w:val="00B100A1"/>
    <w:rsid w:val="00B11BD4"/>
    <w:rsid w:val="00B16C1E"/>
    <w:rsid w:val="00B230D1"/>
    <w:rsid w:val="00B2458B"/>
    <w:rsid w:val="00B43A89"/>
    <w:rsid w:val="00B500E3"/>
    <w:rsid w:val="00B52D91"/>
    <w:rsid w:val="00B57B83"/>
    <w:rsid w:val="00B60CFC"/>
    <w:rsid w:val="00B6438D"/>
    <w:rsid w:val="00B700B7"/>
    <w:rsid w:val="00B75131"/>
    <w:rsid w:val="00B75458"/>
    <w:rsid w:val="00B968E2"/>
    <w:rsid w:val="00BA7CAD"/>
    <w:rsid w:val="00BE29AD"/>
    <w:rsid w:val="00BE75E8"/>
    <w:rsid w:val="00BF5E96"/>
    <w:rsid w:val="00C15FB1"/>
    <w:rsid w:val="00C240C1"/>
    <w:rsid w:val="00C270B5"/>
    <w:rsid w:val="00C276F6"/>
    <w:rsid w:val="00C46A7A"/>
    <w:rsid w:val="00C52252"/>
    <w:rsid w:val="00C57C02"/>
    <w:rsid w:val="00C602CB"/>
    <w:rsid w:val="00C63E58"/>
    <w:rsid w:val="00C70E5B"/>
    <w:rsid w:val="00C7689C"/>
    <w:rsid w:val="00C92B1B"/>
    <w:rsid w:val="00CA083A"/>
    <w:rsid w:val="00CA62DB"/>
    <w:rsid w:val="00CB3805"/>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A4C6A"/>
    <w:rsid w:val="00DC682D"/>
    <w:rsid w:val="00DE3D7C"/>
    <w:rsid w:val="00DF38F5"/>
    <w:rsid w:val="00DF42DF"/>
    <w:rsid w:val="00E02C3B"/>
    <w:rsid w:val="00E0505B"/>
    <w:rsid w:val="00E10B08"/>
    <w:rsid w:val="00E262AD"/>
    <w:rsid w:val="00E27273"/>
    <w:rsid w:val="00E45496"/>
    <w:rsid w:val="00E54E51"/>
    <w:rsid w:val="00E559A9"/>
    <w:rsid w:val="00E56892"/>
    <w:rsid w:val="00E601D4"/>
    <w:rsid w:val="00E62D8F"/>
    <w:rsid w:val="00E7133F"/>
    <w:rsid w:val="00E82261"/>
    <w:rsid w:val="00E9750D"/>
    <w:rsid w:val="00E97FA0"/>
    <w:rsid w:val="00EA0732"/>
    <w:rsid w:val="00EB1123"/>
    <w:rsid w:val="00EB4A7D"/>
    <w:rsid w:val="00EC0275"/>
    <w:rsid w:val="00ED0793"/>
    <w:rsid w:val="00ED0989"/>
    <w:rsid w:val="00ED22F8"/>
    <w:rsid w:val="00ED3379"/>
    <w:rsid w:val="00ED5A63"/>
    <w:rsid w:val="00ED6F79"/>
    <w:rsid w:val="00EE55F6"/>
    <w:rsid w:val="00EE7106"/>
    <w:rsid w:val="00EF41B0"/>
    <w:rsid w:val="00F21048"/>
    <w:rsid w:val="00F2647C"/>
    <w:rsid w:val="00F27931"/>
    <w:rsid w:val="00F30236"/>
    <w:rsid w:val="00F36FEA"/>
    <w:rsid w:val="00F44D03"/>
    <w:rsid w:val="00F477C3"/>
    <w:rsid w:val="00F81409"/>
    <w:rsid w:val="00F84C54"/>
    <w:rsid w:val="00FC0FD0"/>
    <w:rsid w:val="00FC7A2A"/>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15</Pages>
  <Words>5686</Words>
  <Characters>32414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Чауш Т.В.</cp:lastModifiedBy>
  <cp:revision>6</cp:revision>
  <cp:lastPrinted>2015-04-07T02:48:00Z</cp:lastPrinted>
  <dcterms:created xsi:type="dcterms:W3CDTF">2015-07-10T01:55:00Z</dcterms:created>
  <dcterms:modified xsi:type="dcterms:W3CDTF">2015-07-10T04:47:00Z</dcterms:modified>
</cp:coreProperties>
</file>